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AA38" w14:textId="34F856AD" w:rsidR="00306B07" w:rsidRPr="00306B07" w:rsidRDefault="00306B07" w:rsidP="00306B07">
      <w:pPr>
        <w:jc w:val="center"/>
        <w:rPr>
          <w:rFonts w:ascii="宋体" w:eastAsia="宋体" w:hAnsi="宋体"/>
          <w:b/>
          <w:bCs/>
          <w:sz w:val="44"/>
          <w:szCs w:val="44"/>
        </w:rPr>
      </w:pPr>
      <w:r w:rsidRPr="00306B07">
        <w:rPr>
          <w:rFonts w:ascii="宋体" w:eastAsia="宋体" w:hAnsi="宋体"/>
          <w:b/>
          <w:bCs/>
          <w:sz w:val="44"/>
          <w:szCs w:val="44"/>
        </w:rPr>
        <w:t>2023中国建博会（上海）门窗数据推广投放项目</w:t>
      </w:r>
      <w:proofErr w:type="gramStart"/>
      <w:r w:rsidRPr="00306B07">
        <w:rPr>
          <w:rFonts w:ascii="宋体" w:eastAsia="宋体" w:hAnsi="宋体" w:hint="eastAsia"/>
          <w:b/>
          <w:bCs/>
          <w:sz w:val="44"/>
          <w:szCs w:val="44"/>
        </w:rPr>
        <w:t>询</w:t>
      </w:r>
      <w:proofErr w:type="gramEnd"/>
      <w:r w:rsidRPr="00306B07">
        <w:rPr>
          <w:rFonts w:ascii="宋体" w:eastAsia="宋体" w:hAnsi="宋体" w:hint="eastAsia"/>
          <w:b/>
          <w:bCs/>
          <w:sz w:val="44"/>
          <w:szCs w:val="44"/>
        </w:rPr>
        <w:t>比采购公告</w:t>
      </w:r>
    </w:p>
    <w:p w14:paraId="13E52187" w14:textId="77777777" w:rsidR="00306B07" w:rsidRPr="00306B07" w:rsidRDefault="00306B07" w:rsidP="00306B07">
      <w:pPr>
        <w:rPr>
          <w:rFonts w:ascii="仿宋" w:eastAsia="仿宋" w:hAnsi="仿宋"/>
          <w:sz w:val="32"/>
          <w:szCs w:val="32"/>
        </w:rPr>
      </w:pPr>
    </w:p>
    <w:p w14:paraId="58440332"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上海中贸美</w:t>
      </w:r>
      <w:proofErr w:type="gramStart"/>
      <w:r w:rsidRPr="00306B07">
        <w:rPr>
          <w:rFonts w:ascii="仿宋" w:eastAsia="仿宋" w:hAnsi="仿宋" w:hint="eastAsia"/>
          <w:sz w:val="32"/>
          <w:szCs w:val="32"/>
        </w:rPr>
        <w:t>凯龙经贸</w:t>
      </w:r>
      <w:proofErr w:type="gramEnd"/>
      <w:r w:rsidRPr="00306B07">
        <w:rPr>
          <w:rFonts w:ascii="仿宋" w:eastAsia="仿宋" w:hAnsi="仿宋" w:hint="eastAsia"/>
          <w:sz w:val="32"/>
          <w:szCs w:val="32"/>
        </w:rPr>
        <w:t>发展有限公司</w:t>
      </w:r>
      <w:r w:rsidRPr="00306B07">
        <w:rPr>
          <w:rFonts w:ascii="仿宋" w:eastAsia="仿宋" w:hAnsi="仿宋"/>
          <w:sz w:val="32"/>
          <w:szCs w:val="32"/>
        </w:rPr>
        <w:t>2023中国建博会（上海）精准招商推广项目进行国内</w:t>
      </w:r>
      <w:proofErr w:type="gramStart"/>
      <w:r w:rsidRPr="00306B07">
        <w:rPr>
          <w:rFonts w:ascii="仿宋" w:eastAsia="仿宋" w:hAnsi="仿宋"/>
          <w:sz w:val="32"/>
          <w:szCs w:val="32"/>
        </w:rPr>
        <w:t>询</w:t>
      </w:r>
      <w:proofErr w:type="gramEnd"/>
      <w:r w:rsidRPr="00306B07">
        <w:rPr>
          <w:rFonts w:ascii="仿宋" w:eastAsia="仿宋" w:hAnsi="仿宋"/>
          <w:sz w:val="32"/>
          <w:szCs w:val="32"/>
        </w:rPr>
        <w:t>比采购，邀请合格报价人就以下内容和有关服务提交报价：</w:t>
      </w:r>
    </w:p>
    <w:p w14:paraId="443B761F"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一、</w:t>
      </w:r>
      <w:proofErr w:type="gramStart"/>
      <w:r w:rsidRPr="00306B07">
        <w:rPr>
          <w:rFonts w:ascii="黑体" w:eastAsia="黑体" w:hAnsi="黑体" w:hint="eastAsia"/>
          <w:sz w:val="32"/>
          <w:szCs w:val="32"/>
        </w:rPr>
        <w:t>询</w:t>
      </w:r>
      <w:proofErr w:type="gramEnd"/>
      <w:r w:rsidRPr="00306B07">
        <w:rPr>
          <w:rFonts w:ascii="黑体" w:eastAsia="黑体" w:hAnsi="黑体" w:hint="eastAsia"/>
          <w:sz w:val="32"/>
          <w:szCs w:val="32"/>
        </w:rPr>
        <w:t>比采购项目说明：</w:t>
      </w:r>
    </w:p>
    <w:p w14:paraId="382F5EC0"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项目名称：</w:t>
      </w:r>
      <w:r w:rsidRPr="00306B07">
        <w:rPr>
          <w:rFonts w:ascii="仿宋" w:eastAsia="仿宋" w:hAnsi="仿宋"/>
          <w:sz w:val="32"/>
          <w:szCs w:val="32"/>
        </w:rPr>
        <w:t>2023中国建博会（上海）门窗数据推广投放项目</w:t>
      </w:r>
    </w:p>
    <w:p w14:paraId="0C52BD47" w14:textId="77777777" w:rsidR="00306B07" w:rsidRPr="00306B07" w:rsidRDefault="00306B07" w:rsidP="00306B07">
      <w:pPr>
        <w:ind w:firstLineChars="200" w:firstLine="640"/>
        <w:rPr>
          <w:rFonts w:ascii="仿宋" w:eastAsia="仿宋" w:hAnsi="仿宋"/>
          <w:sz w:val="32"/>
          <w:szCs w:val="32"/>
        </w:rPr>
      </w:pPr>
      <w:proofErr w:type="gramStart"/>
      <w:r w:rsidRPr="00306B07">
        <w:rPr>
          <w:rFonts w:ascii="仿宋" w:eastAsia="仿宋" w:hAnsi="仿宋" w:hint="eastAsia"/>
          <w:sz w:val="32"/>
          <w:szCs w:val="32"/>
        </w:rPr>
        <w:t>询</w:t>
      </w:r>
      <w:proofErr w:type="gramEnd"/>
      <w:r w:rsidRPr="00306B07">
        <w:rPr>
          <w:rFonts w:ascii="仿宋" w:eastAsia="仿宋" w:hAnsi="仿宋" w:hint="eastAsia"/>
          <w:sz w:val="32"/>
          <w:szCs w:val="32"/>
        </w:rPr>
        <w:t>比采购内容：本项目最高限价为</w:t>
      </w:r>
      <w:r w:rsidRPr="00306B07">
        <w:rPr>
          <w:rFonts w:ascii="仿宋" w:eastAsia="仿宋" w:hAnsi="仿宋"/>
          <w:sz w:val="32"/>
          <w:szCs w:val="32"/>
        </w:rPr>
        <w:t>42000元(含税)。</w:t>
      </w:r>
    </w:p>
    <w:p w14:paraId="5D33F1E2"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报价人必须对项目全部内容进行报价，如有缺漏，将视为该项目免费提供，报价人自行承担相应责任。采购清单详见用户需求书。</w:t>
      </w:r>
    </w:p>
    <w:p w14:paraId="2CD34192" w14:textId="2BF270A9"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二、合格的报价人必须为</w:t>
      </w:r>
    </w:p>
    <w:p w14:paraId="3F87490B" w14:textId="2037226F" w:rsidR="00306B07" w:rsidRPr="00306B07" w:rsidRDefault="00306B07" w:rsidP="00306B07">
      <w:pPr>
        <w:ind w:firstLineChars="200" w:firstLine="640"/>
        <w:rPr>
          <w:rFonts w:ascii="仿宋" w:eastAsia="仿宋" w:hAnsi="仿宋"/>
          <w:sz w:val="32"/>
          <w:szCs w:val="32"/>
        </w:rPr>
      </w:pPr>
      <w:r>
        <w:rPr>
          <w:rFonts w:ascii="仿宋" w:eastAsia="仿宋" w:hAnsi="仿宋" w:hint="eastAsia"/>
          <w:sz w:val="32"/>
          <w:szCs w:val="32"/>
        </w:rPr>
        <w:t>（一）</w:t>
      </w:r>
      <w:r w:rsidRPr="00306B07">
        <w:rPr>
          <w:rFonts w:ascii="仿宋" w:eastAsia="仿宋" w:hAnsi="仿宋"/>
          <w:sz w:val="32"/>
          <w:szCs w:val="32"/>
        </w:rPr>
        <w:t>报价人均具有独立法人资格；持有工商行政管理部门核发的法人营业执照，按照国家法律经营，注册资本必须不少于人民币100万。</w:t>
      </w:r>
    </w:p>
    <w:p w14:paraId="4409FE04" w14:textId="0169600F" w:rsidR="00306B07" w:rsidRPr="00306B07" w:rsidRDefault="00306B07" w:rsidP="00306B07">
      <w:pPr>
        <w:ind w:firstLineChars="200" w:firstLine="640"/>
        <w:rPr>
          <w:rFonts w:ascii="仿宋" w:eastAsia="仿宋" w:hAnsi="仿宋"/>
          <w:sz w:val="32"/>
          <w:szCs w:val="32"/>
        </w:rPr>
      </w:pPr>
      <w:r>
        <w:rPr>
          <w:rFonts w:ascii="仿宋" w:eastAsia="仿宋" w:hAnsi="仿宋" w:hint="eastAsia"/>
          <w:sz w:val="32"/>
          <w:szCs w:val="32"/>
        </w:rPr>
        <w:t>（二）</w:t>
      </w:r>
      <w:r w:rsidRPr="00306B07">
        <w:rPr>
          <w:rFonts w:ascii="仿宋" w:eastAsia="仿宋" w:hAnsi="仿宋"/>
          <w:sz w:val="32"/>
          <w:szCs w:val="32"/>
        </w:rPr>
        <w:t>经营范围包括但不仅限于科技推广、应用服务、市场营销策划、广告设计、发布，或信息咨询、家居</w:t>
      </w:r>
      <w:r>
        <w:rPr>
          <w:rFonts w:ascii="仿宋" w:eastAsia="仿宋" w:hAnsi="仿宋" w:hint="eastAsia"/>
          <w:sz w:val="32"/>
          <w:szCs w:val="32"/>
        </w:rPr>
        <w:t>建材</w:t>
      </w:r>
      <w:r w:rsidRPr="00306B07">
        <w:rPr>
          <w:rFonts w:ascii="仿宋" w:eastAsia="仿宋" w:hAnsi="仿宋"/>
          <w:sz w:val="32"/>
          <w:szCs w:val="32"/>
        </w:rPr>
        <w:t>或相关范围。</w:t>
      </w:r>
    </w:p>
    <w:p w14:paraId="4E62C32F" w14:textId="61C7E36E" w:rsidR="00306B07" w:rsidRPr="00306B07" w:rsidRDefault="00306B07" w:rsidP="00306B07">
      <w:pPr>
        <w:ind w:firstLineChars="200" w:firstLine="640"/>
        <w:rPr>
          <w:rFonts w:ascii="仿宋" w:eastAsia="仿宋" w:hAnsi="仿宋"/>
          <w:sz w:val="32"/>
          <w:szCs w:val="32"/>
        </w:rPr>
      </w:pPr>
      <w:r>
        <w:rPr>
          <w:rFonts w:ascii="仿宋" w:eastAsia="仿宋" w:hAnsi="仿宋" w:hint="eastAsia"/>
          <w:sz w:val="32"/>
          <w:szCs w:val="32"/>
        </w:rPr>
        <w:t>（三）</w:t>
      </w:r>
      <w:r w:rsidRPr="00306B07">
        <w:rPr>
          <w:rFonts w:ascii="仿宋" w:eastAsia="仿宋" w:hAnsi="仿宋"/>
          <w:sz w:val="32"/>
          <w:szCs w:val="32"/>
        </w:rPr>
        <w:t>不接受联合体、关联方关系企业同时报名和竞价采购。</w:t>
      </w:r>
    </w:p>
    <w:p w14:paraId="6B9D5D91" w14:textId="77777777" w:rsid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lastRenderedPageBreak/>
        <w:t>三、报价文件有效期</w:t>
      </w:r>
    </w:p>
    <w:p w14:paraId="56680154" w14:textId="61F0BD5C"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自报价文件提交之日起</w:t>
      </w:r>
      <w:r w:rsidRPr="00306B07">
        <w:rPr>
          <w:rFonts w:ascii="仿宋" w:eastAsia="仿宋" w:hAnsi="仿宋"/>
          <w:sz w:val="32"/>
          <w:szCs w:val="32"/>
        </w:rPr>
        <w:t>120天内有效</w:t>
      </w:r>
    </w:p>
    <w:p w14:paraId="4CB886E3"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四、服务期</w:t>
      </w:r>
    </w:p>
    <w:p w14:paraId="08B104D5" w14:textId="186B680C" w:rsidR="00306B07" w:rsidRPr="00306B07" w:rsidRDefault="00306B07" w:rsidP="00306B07">
      <w:pPr>
        <w:ind w:firstLineChars="200" w:firstLine="640"/>
        <w:rPr>
          <w:rFonts w:ascii="仿宋" w:eastAsia="仿宋" w:hAnsi="仿宋"/>
          <w:sz w:val="32"/>
          <w:szCs w:val="32"/>
        </w:rPr>
      </w:pPr>
      <w:r w:rsidRPr="00306B07">
        <w:rPr>
          <w:rFonts w:ascii="仿宋" w:eastAsia="仿宋" w:hAnsi="仿宋"/>
          <w:sz w:val="32"/>
          <w:szCs w:val="32"/>
        </w:rPr>
        <w:t>2023年 2 月-3 月（具体时间以邀请人通知</w:t>
      </w:r>
      <w:r w:rsidRPr="00306B07">
        <w:rPr>
          <w:rFonts w:ascii="仿宋" w:eastAsia="仿宋" w:hAnsi="仿宋" w:hint="eastAsia"/>
          <w:sz w:val="32"/>
          <w:szCs w:val="32"/>
        </w:rPr>
        <w:t>为准）。</w:t>
      </w:r>
    </w:p>
    <w:p w14:paraId="0A13194D" w14:textId="6B835E03"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五、</w:t>
      </w:r>
      <w:r w:rsidRPr="00306B07">
        <w:rPr>
          <w:rFonts w:ascii="黑体" w:eastAsia="黑体" w:hAnsi="黑体"/>
          <w:sz w:val="32"/>
          <w:szCs w:val="32"/>
        </w:rPr>
        <w:t>项目需求：</w:t>
      </w:r>
    </w:p>
    <w:p w14:paraId="19BE621C"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工作内容参照附件</w:t>
      </w:r>
      <w:r w:rsidRPr="00306B07">
        <w:rPr>
          <w:rFonts w:ascii="仿宋" w:eastAsia="仿宋" w:hAnsi="仿宋"/>
          <w:sz w:val="32"/>
          <w:szCs w:val="32"/>
        </w:rPr>
        <w:t>2项目需求书。</w:t>
      </w:r>
    </w:p>
    <w:p w14:paraId="37C69C6C" w14:textId="1C525C26"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六、</w:t>
      </w:r>
      <w:r w:rsidRPr="00306B07">
        <w:rPr>
          <w:rFonts w:ascii="黑体" w:eastAsia="黑体" w:hAnsi="黑体"/>
          <w:sz w:val="32"/>
          <w:szCs w:val="32"/>
        </w:rPr>
        <w:t>报价单样式</w:t>
      </w:r>
    </w:p>
    <w:p w14:paraId="596BA350"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报价单样式参照附件</w:t>
      </w:r>
      <w:r w:rsidRPr="00306B07">
        <w:rPr>
          <w:rFonts w:ascii="仿宋" w:eastAsia="仿宋" w:hAnsi="仿宋"/>
          <w:sz w:val="32"/>
          <w:szCs w:val="32"/>
        </w:rPr>
        <w:t>3报价函。</w:t>
      </w:r>
    </w:p>
    <w:p w14:paraId="11652A3A" w14:textId="1EA5CC1D"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七、</w:t>
      </w:r>
      <w:proofErr w:type="gramStart"/>
      <w:r w:rsidRPr="00306B07">
        <w:rPr>
          <w:rFonts w:ascii="黑体" w:eastAsia="黑体" w:hAnsi="黑体"/>
          <w:sz w:val="32"/>
          <w:szCs w:val="32"/>
        </w:rPr>
        <w:t>询</w:t>
      </w:r>
      <w:proofErr w:type="gramEnd"/>
      <w:r w:rsidRPr="00306B07">
        <w:rPr>
          <w:rFonts w:ascii="黑体" w:eastAsia="黑体" w:hAnsi="黑体"/>
          <w:sz w:val="32"/>
          <w:szCs w:val="32"/>
        </w:rPr>
        <w:t>比采购文件说明</w:t>
      </w:r>
    </w:p>
    <w:p w14:paraId="7111B7B4" w14:textId="2F213254" w:rsidR="00306B07" w:rsidRPr="00306B07" w:rsidRDefault="00306B07" w:rsidP="00306B07">
      <w:pPr>
        <w:ind w:firstLineChars="200" w:firstLine="640"/>
        <w:rPr>
          <w:rFonts w:ascii="仿宋" w:eastAsia="仿宋" w:hAnsi="仿宋"/>
          <w:sz w:val="32"/>
          <w:szCs w:val="32"/>
        </w:rPr>
      </w:pPr>
      <w:proofErr w:type="gramStart"/>
      <w:r w:rsidRPr="00306B07">
        <w:rPr>
          <w:rFonts w:ascii="仿宋" w:eastAsia="仿宋" w:hAnsi="仿宋" w:hint="eastAsia"/>
          <w:sz w:val="32"/>
          <w:szCs w:val="32"/>
        </w:rPr>
        <w:t>询</w:t>
      </w:r>
      <w:proofErr w:type="gramEnd"/>
      <w:r w:rsidRPr="00306B07">
        <w:rPr>
          <w:rFonts w:ascii="仿宋" w:eastAsia="仿宋" w:hAnsi="仿宋" w:hint="eastAsia"/>
          <w:sz w:val="32"/>
          <w:szCs w:val="32"/>
        </w:rPr>
        <w:t>比采购文件获取时间：</w:t>
      </w:r>
      <w:r w:rsidRPr="00306B07">
        <w:rPr>
          <w:rFonts w:ascii="仿宋" w:eastAsia="仿宋" w:hAnsi="仿宋"/>
          <w:sz w:val="32"/>
          <w:szCs w:val="32"/>
        </w:rPr>
        <w:t>2023年 2 月2</w:t>
      </w:r>
      <w:r w:rsidR="004515B0">
        <w:rPr>
          <w:rFonts w:ascii="仿宋" w:eastAsia="仿宋" w:hAnsi="仿宋"/>
          <w:sz w:val="32"/>
          <w:szCs w:val="32"/>
        </w:rPr>
        <w:t>0</w:t>
      </w:r>
      <w:r w:rsidRPr="00306B07">
        <w:rPr>
          <w:rFonts w:ascii="仿宋" w:eastAsia="仿宋" w:hAnsi="仿宋"/>
          <w:sz w:val="32"/>
          <w:szCs w:val="32"/>
        </w:rPr>
        <w:t>日至 202</w:t>
      </w:r>
      <w:r>
        <w:rPr>
          <w:rFonts w:ascii="仿宋" w:eastAsia="仿宋" w:hAnsi="仿宋"/>
          <w:sz w:val="32"/>
          <w:szCs w:val="32"/>
        </w:rPr>
        <w:t>3</w:t>
      </w:r>
      <w:r w:rsidRPr="00306B07">
        <w:rPr>
          <w:rFonts w:ascii="仿宋" w:eastAsia="仿宋" w:hAnsi="仿宋"/>
          <w:sz w:val="32"/>
          <w:szCs w:val="32"/>
        </w:rPr>
        <w:t xml:space="preserve"> 年2 月 2</w:t>
      </w:r>
      <w:r w:rsidR="004515B0">
        <w:rPr>
          <w:rFonts w:ascii="仿宋" w:eastAsia="仿宋" w:hAnsi="仿宋"/>
          <w:sz w:val="32"/>
          <w:szCs w:val="32"/>
        </w:rPr>
        <w:t>3</w:t>
      </w:r>
      <w:r w:rsidRPr="00306B07">
        <w:rPr>
          <w:rFonts w:ascii="仿宋" w:eastAsia="仿宋" w:hAnsi="仿宋"/>
          <w:sz w:val="32"/>
          <w:szCs w:val="32"/>
        </w:rPr>
        <w:t>日；如报名参加</w:t>
      </w:r>
      <w:proofErr w:type="gramStart"/>
      <w:r w:rsidRPr="00306B07">
        <w:rPr>
          <w:rFonts w:ascii="仿宋" w:eastAsia="仿宋" w:hAnsi="仿宋"/>
          <w:sz w:val="32"/>
          <w:szCs w:val="32"/>
        </w:rPr>
        <w:t>询</w:t>
      </w:r>
      <w:proofErr w:type="gramEnd"/>
      <w:r w:rsidRPr="00306B07">
        <w:rPr>
          <w:rFonts w:ascii="仿宋" w:eastAsia="仿宋" w:hAnsi="仿宋"/>
          <w:sz w:val="32"/>
          <w:szCs w:val="32"/>
        </w:rPr>
        <w:t>比的申请人数量过少不足以形成充分竞争时，邀请单位可以发出补充公告，适当延长报名时间。</w:t>
      </w:r>
    </w:p>
    <w:p w14:paraId="4FC15CEA"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制作报价文件须知</w:t>
      </w:r>
      <w:r w:rsidRPr="00306B07">
        <w:rPr>
          <w:rFonts w:ascii="仿宋" w:eastAsia="仿宋" w:hAnsi="仿宋"/>
          <w:sz w:val="32"/>
          <w:szCs w:val="32"/>
        </w:rPr>
        <w:t>:请报价单位按照第一条第三款提供报价文件，包括营业执照、报价单、承诺书、过往项目运营证明等，每份文件需加盖公章。</w:t>
      </w:r>
    </w:p>
    <w:p w14:paraId="481665D5"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八、报价文件的评审及最终服务商的确定</w:t>
      </w:r>
    </w:p>
    <w:p w14:paraId="1E4D7AA4" w14:textId="3770B63D" w:rsidR="00306B07" w:rsidRPr="00306B07" w:rsidRDefault="00306B07" w:rsidP="00306B07">
      <w:pPr>
        <w:ind w:firstLineChars="200" w:firstLine="640"/>
        <w:rPr>
          <w:rFonts w:ascii="仿宋" w:eastAsia="仿宋" w:hAnsi="仿宋"/>
          <w:sz w:val="32"/>
          <w:szCs w:val="32"/>
        </w:rPr>
      </w:pPr>
      <w:r>
        <w:rPr>
          <w:rFonts w:ascii="仿宋" w:eastAsia="仿宋" w:hAnsi="仿宋" w:hint="eastAsia"/>
          <w:sz w:val="32"/>
          <w:szCs w:val="32"/>
        </w:rPr>
        <w:t>（一）</w:t>
      </w:r>
      <w:r w:rsidRPr="00306B07">
        <w:rPr>
          <w:rFonts w:ascii="仿宋" w:eastAsia="仿宋" w:hAnsi="仿宋"/>
          <w:sz w:val="32"/>
          <w:szCs w:val="32"/>
        </w:rPr>
        <w:t>报价文件应满足报价要求，成为有效的报价文件。在此前提下，对其进行价格评审。评审小组对各报价人的报价进行核准，确定其评审价格，并把各报价人评审价格分别按照从低到高的顺序依次进行排名。评审价最低的报价人推荐为第一成交候选人，评审价次低者推荐为第二成交候选人，</w:t>
      </w:r>
      <w:r w:rsidRPr="00306B07">
        <w:rPr>
          <w:rFonts w:ascii="仿宋" w:eastAsia="仿宋" w:hAnsi="仿宋"/>
          <w:sz w:val="32"/>
          <w:szCs w:val="32"/>
        </w:rPr>
        <w:lastRenderedPageBreak/>
        <w:t>评审价第三低者推荐为第三成交候选人；如出现评审价相同时由评审小组以少数服从多数的原则确定名次；并提出书面评审报告并送采购人。采购人根据评审小组推荐的候选成交报价人结果，确定成交报价人。</w:t>
      </w:r>
    </w:p>
    <w:p w14:paraId="1D66AC63" w14:textId="01C95C13" w:rsidR="00306B07" w:rsidRPr="00306B07" w:rsidRDefault="00306B07" w:rsidP="00306B07">
      <w:pPr>
        <w:ind w:firstLineChars="200" w:firstLine="640"/>
        <w:rPr>
          <w:rFonts w:ascii="仿宋" w:eastAsia="仿宋" w:hAnsi="仿宋"/>
          <w:sz w:val="32"/>
          <w:szCs w:val="32"/>
        </w:rPr>
      </w:pPr>
      <w:r>
        <w:rPr>
          <w:rFonts w:ascii="仿宋" w:eastAsia="仿宋" w:hAnsi="仿宋" w:hint="eastAsia"/>
          <w:sz w:val="32"/>
          <w:szCs w:val="32"/>
        </w:rPr>
        <w:t>（二）</w:t>
      </w:r>
      <w:r w:rsidRPr="00306B07">
        <w:rPr>
          <w:rFonts w:ascii="仿宋" w:eastAsia="仿宋" w:hAnsi="仿宋"/>
          <w:sz w:val="32"/>
          <w:szCs w:val="32"/>
        </w:rPr>
        <w:t>本次</w:t>
      </w:r>
      <w:proofErr w:type="gramStart"/>
      <w:r w:rsidRPr="00306B07">
        <w:rPr>
          <w:rFonts w:ascii="仿宋" w:eastAsia="仿宋" w:hAnsi="仿宋"/>
          <w:sz w:val="32"/>
          <w:szCs w:val="32"/>
        </w:rPr>
        <w:t>询</w:t>
      </w:r>
      <w:proofErr w:type="gramEnd"/>
      <w:r w:rsidRPr="00306B07">
        <w:rPr>
          <w:rFonts w:ascii="仿宋" w:eastAsia="仿宋" w:hAnsi="仿宋"/>
          <w:sz w:val="32"/>
          <w:szCs w:val="32"/>
        </w:rPr>
        <w:t>比采购公告在上海中贸美</w:t>
      </w:r>
      <w:proofErr w:type="gramStart"/>
      <w:r w:rsidRPr="00306B07">
        <w:rPr>
          <w:rFonts w:ascii="仿宋" w:eastAsia="仿宋" w:hAnsi="仿宋"/>
          <w:sz w:val="32"/>
          <w:szCs w:val="32"/>
        </w:rPr>
        <w:t>凯龙经贸</w:t>
      </w:r>
      <w:proofErr w:type="gramEnd"/>
      <w:r w:rsidRPr="00306B07">
        <w:rPr>
          <w:rFonts w:ascii="仿宋" w:eastAsia="仿宋" w:hAnsi="仿宋"/>
          <w:sz w:val="32"/>
          <w:szCs w:val="32"/>
        </w:rPr>
        <w:t>发展有限公司（www.ctme.cn）上发布。本公告的修改、补充，在上海中贸美</w:t>
      </w:r>
      <w:proofErr w:type="gramStart"/>
      <w:r w:rsidRPr="00306B07">
        <w:rPr>
          <w:rFonts w:ascii="仿宋" w:eastAsia="仿宋" w:hAnsi="仿宋"/>
          <w:sz w:val="32"/>
          <w:szCs w:val="32"/>
        </w:rPr>
        <w:t>凯龙经贸</w:t>
      </w:r>
      <w:proofErr w:type="gramEnd"/>
      <w:r w:rsidRPr="00306B07">
        <w:rPr>
          <w:rFonts w:ascii="仿宋" w:eastAsia="仿宋" w:hAnsi="仿宋"/>
          <w:sz w:val="32"/>
          <w:szCs w:val="32"/>
        </w:rPr>
        <w:t>发展有限公司（www.ctme.cn）发布。本公告在各媒体发布的文本如有不同之处，以在上海中贸美</w:t>
      </w:r>
      <w:proofErr w:type="gramStart"/>
      <w:r w:rsidRPr="00306B07">
        <w:rPr>
          <w:rFonts w:ascii="仿宋" w:eastAsia="仿宋" w:hAnsi="仿宋"/>
          <w:sz w:val="32"/>
          <w:szCs w:val="32"/>
        </w:rPr>
        <w:t>凯</w:t>
      </w:r>
      <w:proofErr w:type="gramEnd"/>
      <w:r w:rsidRPr="00306B07">
        <w:rPr>
          <w:rFonts w:ascii="仿宋" w:eastAsia="仿宋" w:hAnsi="仿宋"/>
          <w:sz w:val="32"/>
          <w:szCs w:val="32"/>
        </w:rPr>
        <w:t xml:space="preserve"> </w:t>
      </w:r>
      <w:proofErr w:type="gramStart"/>
      <w:r w:rsidRPr="00306B07">
        <w:rPr>
          <w:rFonts w:ascii="仿宋" w:eastAsia="仿宋" w:hAnsi="仿宋"/>
          <w:sz w:val="32"/>
          <w:szCs w:val="32"/>
        </w:rPr>
        <w:t>龙经贸</w:t>
      </w:r>
      <w:proofErr w:type="gramEnd"/>
      <w:r w:rsidRPr="00306B07">
        <w:rPr>
          <w:rFonts w:ascii="仿宋" w:eastAsia="仿宋" w:hAnsi="仿宋"/>
          <w:sz w:val="32"/>
          <w:szCs w:val="32"/>
        </w:rPr>
        <w:t xml:space="preserve">发展有限公司（www.ctme.cn）发布的文本为准。 </w:t>
      </w:r>
    </w:p>
    <w:p w14:paraId="06F01E65" w14:textId="2B43203F" w:rsidR="00306B07" w:rsidRPr="00306B07" w:rsidRDefault="00306B07" w:rsidP="00306B07">
      <w:pPr>
        <w:ind w:firstLineChars="200" w:firstLine="640"/>
        <w:rPr>
          <w:rFonts w:ascii="仿宋" w:eastAsia="仿宋" w:hAnsi="仿宋"/>
          <w:sz w:val="32"/>
          <w:szCs w:val="32"/>
        </w:rPr>
      </w:pPr>
      <w:r>
        <w:rPr>
          <w:rFonts w:ascii="仿宋" w:eastAsia="仿宋" w:hAnsi="仿宋" w:hint="eastAsia"/>
          <w:sz w:val="32"/>
          <w:szCs w:val="32"/>
        </w:rPr>
        <w:t>（三）</w:t>
      </w:r>
      <w:r w:rsidRPr="00306B07">
        <w:rPr>
          <w:rFonts w:ascii="仿宋" w:eastAsia="仿宋" w:hAnsi="仿宋"/>
          <w:sz w:val="32"/>
          <w:szCs w:val="32"/>
        </w:rPr>
        <w:t>有关此次</w:t>
      </w:r>
      <w:proofErr w:type="gramStart"/>
      <w:r w:rsidRPr="00306B07">
        <w:rPr>
          <w:rFonts w:ascii="仿宋" w:eastAsia="仿宋" w:hAnsi="仿宋"/>
          <w:sz w:val="32"/>
          <w:szCs w:val="32"/>
        </w:rPr>
        <w:t>询</w:t>
      </w:r>
      <w:proofErr w:type="gramEnd"/>
      <w:r w:rsidRPr="00306B07">
        <w:rPr>
          <w:rFonts w:ascii="仿宋" w:eastAsia="仿宋" w:hAnsi="仿宋"/>
          <w:sz w:val="32"/>
          <w:szCs w:val="32"/>
        </w:rPr>
        <w:t xml:space="preserve">比采购之事宜，可按下列方式向采购人 查询： </w:t>
      </w:r>
    </w:p>
    <w:p w14:paraId="44CAC6A8"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采购人：上海中贸美</w:t>
      </w:r>
      <w:proofErr w:type="gramStart"/>
      <w:r w:rsidRPr="00306B07">
        <w:rPr>
          <w:rFonts w:ascii="仿宋" w:eastAsia="仿宋" w:hAnsi="仿宋" w:hint="eastAsia"/>
          <w:sz w:val="32"/>
          <w:szCs w:val="32"/>
        </w:rPr>
        <w:t>凯龙经贸</w:t>
      </w:r>
      <w:proofErr w:type="gramEnd"/>
      <w:r w:rsidRPr="00306B07">
        <w:rPr>
          <w:rFonts w:ascii="仿宋" w:eastAsia="仿宋" w:hAnsi="仿宋" w:hint="eastAsia"/>
          <w:sz w:val="32"/>
          <w:szCs w:val="32"/>
        </w:rPr>
        <w:t>发展有限公司</w:t>
      </w:r>
      <w:r w:rsidRPr="00306B07">
        <w:rPr>
          <w:rFonts w:ascii="仿宋" w:eastAsia="仿宋" w:hAnsi="仿宋"/>
          <w:sz w:val="32"/>
          <w:szCs w:val="32"/>
        </w:rPr>
        <w:t xml:space="preserve"> 招商运营部</w:t>
      </w:r>
    </w:p>
    <w:p w14:paraId="3233FD30"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地址：上海市青浦区涞港路</w:t>
      </w:r>
      <w:r w:rsidRPr="00306B07">
        <w:rPr>
          <w:rFonts w:ascii="仿宋" w:eastAsia="仿宋" w:hAnsi="仿宋"/>
          <w:sz w:val="32"/>
          <w:szCs w:val="32"/>
        </w:rPr>
        <w:t xml:space="preserve"> 181 </w:t>
      </w:r>
      <w:proofErr w:type="gramStart"/>
      <w:r w:rsidRPr="00306B07">
        <w:rPr>
          <w:rFonts w:ascii="仿宋" w:eastAsia="仿宋" w:hAnsi="仿宋"/>
          <w:sz w:val="32"/>
          <w:szCs w:val="32"/>
        </w:rPr>
        <w:t>号国家</w:t>
      </w:r>
      <w:proofErr w:type="gramEnd"/>
      <w:r w:rsidRPr="00306B07">
        <w:rPr>
          <w:rFonts w:ascii="仿宋" w:eastAsia="仿宋" w:hAnsi="仿宋"/>
          <w:sz w:val="32"/>
          <w:szCs w:val="32"/>
        </w:rPr>
        <w:t xml:space="preserve">会展中心 B 栋 304 室 </w:t>
      </w:r>
    </w:p>
    <w:p w14:paraId="0F84F255"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电话：</w:t>
      </w:r>
      <w:r w:rsidRPr="00306B07">
        <w:rPr>
          <w:rFonts w:ascii="仿宋" w:eastAsia="仿宋" w:hAnsi="仿宋"/>
          <w:sz w:val="32"/>
          <w:szCs w:val="32"/>
        </w:rPr>
        <w:t>18601747622</w:t>
      </w:r>
    </w:p>
    <w:p w14:paraId="7A515CD3"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联系人：王小姐</w:t>
      </w:r>
      <w:r w:rsidRPr="00306B07">
        <w:rPr>
          <w:rFonts w:ascii="仿宋" w:eastAsia="仿宋" w:hAnsi="仿宋"/>
          <w:sz w:val="32"/>
          <w:szCs w:val="32"/>
        </w:rPr>
        <w:t xml:space="preserve"> 邮箱：wangs@ctme.cn</w:t>
      </w:r>
    </w:p>
    <w:p w14:paraId="1E630277" w14:textId="4938DDFD" w:rsidR="00306B07" w:rsidRDefault="00306B07" w:rsidP="00306B07">
      <w:pPr>
        <w:rPr>
          <w:rFonts w:ascii="仿宋" w:eastAsia="仿宋" w:hAnsi="仿宋"/>
          <w:sz w:val="32"/>
          <w:szCs w:val="32"/>
        </w:rPr>
      </w:pPr>
    </w:p>
    <w:p w14:paraId="25A9093B" w14:textId="4296DAB8" w:rsidR="00306B07" w:rsidRDefault="00306B07" w:rsidP="00306B07">
      <w:pPr>
        <w:rPr>
          <w:rFonts w:ascii="仿宋" w:eastAsia="仿宋" w:hAnsi="仿宋"/>
          <w:sz w:val="32"/>
          <w:szCs w:val="32"/>
        </w:rPr>
      </w:pPr>
    </w:p>
    <w:p w14:paraId="30519252" w14:textId="77777777" w:rsidR="00306B07" w:rsidRPr="00306B07" w:rsidRDefault="00306B07" w:rsidP="00306B07">
      <w:pPr>
        <w:rPr>
          <w:rFonts w:ascii="仿宋" w:eastAsia="仿宋" w:hAnsi="仿宋"/>
          <w:sz w:val="32"/>
          <w:szCs w:val="32"/>
        </w:rPr>
      </w:pPr>
    </w:p>
    <w:p w14:paraId="576253CA" w14:textId="77777777" w:rsidR="00306B07" w:rsidRPr="00306B07" w:rsidRDefault="00306B07" w:rsidP="00306B07">
      <w:pPr>
        <w:rPr>
          <w:rFonts w:ascii="仿宋" w:eastAsia="仿宋" w:hAnsi="仿宋"/>
          <w:sz w:val="32"/>
          <w:szCs w:val="32"/>
        </w:rPr>
      </w:pPr>
    </w:p>
    <w:p w14:paraId="72354DF0" w14:textId="77777777" w:rsidR="00306B07" w:rsidRPr="00306B07" w:rsidRDefault="00306B07" w:rsidP="00306B07">
      <w:pPr>
        <w:rPr>
          <w:rFonts w:ascii="仿宋" w:eastAsia="仿宋" w:hAnsi="仿宋"/>
          <w:sz w:val="32"/>
          <w:szCs w:val="32"/>
        </w:rPr>
      </w:pPr>
    </w:p>
    <w:p w14:paraId="01FBDD10" w14:textId="77777777" w:rsidR="00306B07" w:rsidRPr="00306B07" w:rsidRDefault="00306B07" w:rsidP="00306B07">
      <w:pPr>
        <w:rPr>
          <w:rFonts w:ascii="仿宋" w:eastAsia="仿宋" w:hAnsi="仿宋"/>
          <w:sz w:val="32"/>
          <w:szCs w:val="32"/>
        </w:rPr>
      </w:pPr>
      <w:r w:rsidRPr="00306B07">
        <w:rPr>
          <w:rFonts w:ascii="仿宋" w:eastAsia="仿宋" w:hAnsi="仿宋" w:hint="eastAsia"/>
          <w:sz w:val="32"/>
          <w:szCs w:val="32"/>
        </w:rPr>
        <w:lastRenderedPageBreak/>
        <w:t>附件</w:t>
      </w:r>
      <w:r w:rsidRPr="00306B07">
        <w:rPr>
          <w:rFonts w:ascii="仿宋" w:eastAsia="仿宋" w:hAnsi="仿宋"/>
          <w:sz w:val="32"/>
          <w:szCs w:val="32"/>
        </w:rPr>
        <w:t>1：项目承诺书</w:t>
      </w:r>
    </w:p>
    <w:p w14:paraId="365C5F71" w14:textId="77777777" w:rsidR="00306B07" w:rsidRPr="00306B07" w:rsidRDefault="00306B07" w:rsidP="00306B07">
      <w:pPr>
        <w:jc w:val="center"/>
        <w:rPr>
          <w:rFonts w:ascii="仿宋" w:eastAsia="仿宋" w:hAnsi="仿宋"/>
          <w:b/>
          <w:bCs/>
          <w:sz w:val="32"/>
          <w:szCs w:val="32"/>
        </w:rPr>
      </w:pPr>
      <w:r w:rsidRPr="00306B07">
        <w:rPr>
          <w:rFonts w:ascii="仿宋" w:eastAsia="仿宋" w:hAnsi="仿宋" w:hint="eastAsia"/>
          <w:b/>
          <w:bCs/>
          <w:sz w:val="32"/>
          <w:szCs w:val="32"/>
        </w:rPr>
        <w:t>承诺书</w:t>
      </w:r>
    </w:p>
    <w:p w14:paraId="14ADD804" w14:textId="77777777" w:rsidR="00306B07" w:rsidRPr="00306B07" w:rsidRDefault="00306B07" w:rsidP="00306B07">
      <w:pPr>
        <w:rPr>
          <w:rFonts w:ascii="仿宋" w:eastAsia="仿宋" w:hAnsi="仿宋"/>
          <w:sz w:val="24"/>
          <w:szCs w:val="24"/>
        </w:rPr>
      </w:pPr>
      <w:r w:rsidRPr="00306B07">
        <w:rPr>
          <w:rFonts w:ascii="仿宋" w:eastAsia="仿宋" w:hAnsi="仿宋" w:hint="eastAsia"/>
          <w:sz w:val="24"/>
          <w:szCs w:val="24"/>
        </w:rPr>
        <w:t>致上海中贸美</w:t>
      </w:r>
      <w:proofErr w:type="gramStart"/>
      <w:r w:rsidRPr="00306B07">
        <w:rPr>
          <w:rFonts w:ascii="仿宋" w:eastAsia="仿宋" w:hAnsi="仿宋" w:hint="eastAsia"/>
          <w:sz w:val="24"/>
          <w:szCs w:val="24"/>
        </w:rPr>
        <w:t>凯龙经贸</w:t>
      </w:r>
      <w:proofErr w:type="gramEnd"/>
      <w:r w:rsidRPr="00306B07">
        <w:rPr>
          <w:rFonts w:ascii="仿宋" w:eastAsia="仿宋" w:hAnsi="仿宋" w:hint="eastAsia"/>
          <w:sz w:val="24"/>
          <w:szCs w:val="24"/>
        </w:rPr>
        <w:t>发展有限公司：</w:t>
      </w:r>
    </w:p>
    <w:p w14:paraId="3AA1FFBD" w14:textId="75D5586A" w:rsidR="00306B07" w:rsidRPr="00306B07" w:rsidRDefault="00306B07" w:rsidP="00306B07">
      <w:pPr>
        <w:jc w:val="center"/>
        <w:rPr>
          <w:rFonts w:ascii="仿宋" w:eastAsia="仿宋" w:hAnsi="仿宋"/>
          <w:sz w:val="24"/>
          <w:szCs w:val="24"/>
        </w:rPr>
      </w:pPr>
      <w:r w:rsidRPr="00306B07">
        <w:rPr>
          <w:rFonts w:ascii="仿宋" w:eastAsia="仿宋" w:hAnsi="仿宋" w:hint="eastAsia"/>
          <w:sz w:val="24"/>
          <w:szCs w:val="24"/>
        </w:rPr>
        <w:t>（一）</w:t>
      </w:r>
    </w:p>
    <w:p w14:paraId="13E187A4" w14:textId="2BA6D31F"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我方参与</w:t>
      </w:r>
      <w:r w:rsidRPr="00306B07">
        <w:rPr>
          <w:rFonts w:ascii="仿宋" w:eastAsia="仿宋" w:hAnsi="仿宋"/>
          <w:sz w:val="24"/>
          <w:szCs w:val="24"/>
        </w:rPr>
        <w:t xml:space="preserve">          </w:t>
      </w:r>
      <w:r>
        <w:rPr>
          <w:rFonts w:ascii="仿宋" w:eastAsia="仿宋" w:hAnsi="仿宋"/>
          <w:sz w:val="24"/>
          <w:szCs w:val="24"/>
        </w:rPr>
        <w:t xml:space="preserve">    </w:t>
      </w:r>
      <w:r w:rsidRPr="00306B07">
        <w:rPr>
          <w:rFonts w:ascii="仿宋" w:eastAsia="仿宋" w:hAnsi="仿宋"/>
          <w:sz w:val="24"/>
          <w:szCs w:val="24"/>
        </w:rPr>
        <w:t>的报价，在此郑重承诺我方</w:t>
      </w:r>
      <w:proofErr w:type="gramStart"/>
      <w:r w:rsidRPr="00306B07">
        <w:rPr>
          <w:rFonts w:ascii="仿宋" w:eastAsia="仿宋" w:hAnsi="仿宋"/>
          <w:sz w:val="24"/>
          <w:szCs w:val="24"/>
        </w:rPr>
        <w:t>无下列</w:t>
      </w:r>
      <w:proofErr w:type="gramEnd"/>
      <w:r w:rsidRPr="00306B07">
        <w:rPr>
          <w:rFonts w:ascii="仿宋" w:eastAsia="仿宋" w:hAnsi="仿宋"/>
          <w:sz w:val="24"/>
          <w:szCs w:val="24"/>
        </w:rPr>
        <w:t>任何一种情况：</w:t>
      </w:r>
    </w:p>
    <w:p w14:paraId="4E1D5786" w14:textId="78CDD488"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一、</w:t>
      </w:r>
      <w:r w:rsidRPr="00306B07">
        <w:rPr>
          <w:rFonts w:ascii="仿宋" w:eastAsia="仿宋" w:hAnsi="仿宋"/>
          <w:sz w:val="24"/>
          <w:szCs w:val="24"/>
        </w:rPr>
        <w:t>因腐败或欺诈行为而被政府或项目业主宣布取消投标资格；</w:t>
      </w:r>
    </w:p>
    <w:p w14:paraId="56B38B51" w14:textId="3F867574"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二、</w:t>
      </w:r>
      <w:r w:rsidRPr="00306B07">
        <w:rPr>
          <w:rFonts w:ascii="仿宋" w:eastAsia="仿宋" w:hAnsi="仿宋"/>
          <w:sz w:val="24"/>
          <w:szCs w:val="24"/>
        </w:rPr>
        <w:t>被列入中国对外贸易中心集团有限公司、中国对外贸易广州展览有限公司、上海中贸美</w:t>
      </w:r>
      <w:proofErr w:type="gramStart"/>
      <w:r w:rsidRPr="00306B07">
        <w:rPr>
          <w:rFonts w:ascii="仿宋" w:eastAsia="仿宋" w:hAnsi="仿宋"/>
          <w:sz w:val="24"/>
          <w:szCs w:val="24"/>
        </w:rPr>
        <w:t>凯龙经贸</w:t>
      </w:r>
      <w:proofErr w:type="gramEnd"/>
      <w:r w:rsidRPr="00306B07">
        <w:rPr>
          <w:rFonts w:ascii="仿宋" w:eastAsia="仿宋" w:hAnsi="仿宋"/>
          <w:sz w:val="24"/>
          <w:szCs w:val="24"/>
        </w:rPr>
        <w:t>发展有限公司的供应商黑名单，或被处于中国对外贸易广州展览有限公司、上海中贸美</w:t>
      </w:r>
      <w:proofErr w:type="gramStart"/>
      <w:r w:rsidRPr="00306B07">
        <w:rPr>
          <w:rFonts w:ascii="仿宋" w:eastAsia="仿宋" w:hAnsi="仿宋"/>
          <w:sz w:val="24"/>
          <w:szCs w:val="24"/>
        </w:rPr>
        <w:t>凯龙经贸</w:t>
      </w:r>
      <w:proofErr w:type="gramEnd"/>
      <w:r w:rsidRPr="00306B07">
        <w:rPr>
          <w:rFonts w:ascii="仿宋" w:eastAsia="仿宋" w:hAnsi="仿宋"/>
          <w:sz w:val="24"/>
          <w:szCs w:val="24"/>
        </w:rPr>
        <w:t>发展有限公司</w:t>
      </w:r>
      <w:proofErr w:type="gramStart"/>
      <w:r w:rsidRPr="00306B07">
        <w:rPr>
          <w:rFonts w:ascii="仿宋" w:eastAsia="仿宋" w:hAnsi="仿宋"/>
          <w:sz w:val="24"/>
          <w:szCs w:val="24"/>
        </w:rPr>
        <w:t>停权处罚</w:t>
      </w:r>
      <w:proofErr w:type="gramEnd"/>
      <w:r w:rsidRPr="00306B07">
        <w:rPr>
          <w:rFonts w:ascii="仿宋" w:eastAsia="仿宋" w:hAnsi="仿宋"/>
          <w:sz w:val="24"/>
          <w:szCs w:val="24"/>
        </w:rPr>
        <w:t>期内；</w:t>
      </w:r>
    </w:p>
    <w:p w14:paraId="40F481E2"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三、被有关部门责令停业、企业财产被查封和冻结或者处于破产状态；</w:t>
      </w:r>
    </w:p>
    <w:p w14:paraId="7F27A4AC"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四、联合体、关联方关系企业同时报名和报价。</w:t>
      </w:r>
    </w:p>
    <w:p w14:paraId="2EE55811"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我方以上承诺若与事实不符，愿意承担由此而引发的一切后果并承担相应的法律责任。</w:t>
      </w:r>
    </w:p>
    <w:p w14:paraId="2F704823" w14:textId="77777777" w:rsidR="00306B07" w:rsidRPr="00306B07" w:rsidRDefault="00306B07" w:rsidP="00306B07">
      <w:pPr>
        <w:jc w:val="center"/>
        <w:rPr>
          <w:rFonts w:ascii="仿宋" w:eastAsia="仿宋" w:hAnsi="仿宋"/>
          <w:sz w:val="24"/>
          <w:szCs w:val="24"/>
        </w:rPr>
      </w:pPr>
      <w:r w:rsidRPr="00306B07">
        <w:rPr>
          <w:rFonts w:ascii="仿宋" w:eastAsia="仿宋" w:hAnsi="仿宋" w:hint="eastAsia"/>
          <w:sz w:val="24"/>
          <w:szCs w:val="24"/>
        </w:rPr>
        <w:t>（二）</w:t>
      </w:r>
    </w:p>
    <w:p w14:paraId="018C36E4"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我方已充分阅读了邀请文件并充分了解本项目的严格要求。如若中选，我方承诺由于我方原因造成的失误视为我方违约，我方将无条件按合同（协议）中的违约条款执行，因失误而发生的一切费用已在响应报价中综合考虑。另外，我方还承诺不因其他无法预见的因素而向邀请人及合同（协议）买方索赔任何费用，并保证不因这些因素阻碍而影响任务的完成，否则，将无条件接受合同（协议）条款的处罚。</w:t>
      </w:r>
    </w:p>
    <w:p w14:paraId="7B2289F0" w14:textId="079F9F38"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如果我们的报价被接受，我们保证遵守邀请人全部有关</w:t>
      </w:r>
      <w:r w:rsidRPr="00306B07">
        <w:rPr>
          <w:rFonts w:ascii="仿宋" w:eastAsia="仿宋" w:hAnsi="仿宋"/>
          <w:sz w:val="24"/>
          <w:szCs w:val="24"/>
        </w:rPr>
        <w:t>2023中国建博会（上海）精准招商推广</w:t>
      </w:r>
      <w:r>
        <w:rPr>
          <w:rFonts w:ascii="仿宋" w:eastAsia="仿宋" w:hAnsi="仿宋" w:hint="eastAsia"/>
          <w:sz w:val="24"/>
          <w:szCs w:val="24"/>
        </w:rPr>
        <w:t>采购</w:t>
      </w:r>
      <w:r w:rsidRPr="00306B07">
        <w:rPr>
          <w:rFonts w:ascii="仿宋" w:eastAsia="仿宋" w:hAnsi="仿宋"/>
          <w:sz w:val="24"/>
          <w:szCs w:val="24"/>
        </w:rPr>
        <w:t>项目的所有规定，对邀请文件、用户需求说明书及合同（协议）完全响应。如有违反，保证接受邀请人</w:t>
      </w:r>
      <w:proofErr w:type="gramStart"/>
      <w:r w:rsidRPr="00306B07">
        <w:rPr>
          <w:rFonts w:ascii="仿宋" w:eastAsia="仿宋" w:hAnsi="仿宋"/>
          <w:sz w:val="24"/>
          <w:szCs w:val="24"/>
        </w:rPr>
        <w:t>按邀请</w:t>
      </w:r>
      <w:proofErr w:type="gramEnd"/>
      <w:r w:rsidRPr="00306B07">
        <w:rPr>
          <w:rFonts w:ascii="仿宋" w:eastAsia="仿宋" w:hAnsi="仿宋"/>
          <w:sz w:val="24"/>
          <w:szCs w:val="24"/>
        </w:rPr>
        <w:t>文件及合同（协议）的有关规定进行处罚，并为此负法律责任。</w:t>
      </w:r>
    </w:p>
    <w:p w14:paraId="7712B678" w14:textId="77777777" w:rsidR="00306B07" w:rsidRPr="00306B07" w:rsidRDefault="00306B07" w:rsidP="00306B07">
      <w:pPr>
        <w:jc w:val="center"/>
        <w:rPr>
          <w:rFonts w:ascii="仿宋" w:eastAsia="仿宋" w:hAnsi="仿宋"/>
          <w:sz w:val="24"/>
          <w:szCs w:val="24"/>
        </w:rPr>
      </w:pPr>
      <w:r w:rsidRPr="00306B07">
        <w:rPr>
          <w:rFonts w:ascii="仿宋" w:eastAsia="仿宋" w:hAnsi="仿宋" w:hint="eastAsia"/>
          <w:sz w:val="24"/>
          <w:szCs w:val="24"/>
        </w:rPr>
        <w:t>（三）</w:t>
      </w:r>
    </w:p>
    <w:p w14:paraId="23EF0FC2"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一、本公司保证报价文件及其后提供的一切材料都是真实的。</w:t>
      </w:r>
    </w:p>
    <w:p w14:paraId="253C4A30"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二、本公司保证</w:t>
      </w:r>
      <w:proofErr w:type="gramStart"/>
      <w:r w:rsidRPr="00306B07">
        <w:rPr>
          <w:rFonts w:ascii="仿宋" w:eastAsia="仿宋" w:hAnsi="仿宋" w:hint="eastAsia"/>
          <w:sz w:val="24"/>
          <w:szCs w:val="24"/>
        </w:rPr>
        <w:t>不</w:t>
      </w:r>
      <w:proofErr w:type="gramEnd"/>
      <w:r w:rsidRPr="00306B07">
        <w:rPr>
          <w:rFonts w:ascii="仿宋" w:eastAsia="仿宋" w:hAnsi="仿宋" w:hint="eastAsia"/>
          <w:sz w:val="24"/>
          <w:szCs w:val="24"/>
        </w:rPr>
        <w:t>与其他单位围标、串标，不向邀请人或其人员行贿。</w:t>
      </w:r>
    </w:p>
    <w:p w14:paraId="14F6DC92" w14:textId="77777777" w:rsidR="00306B07" w:rsidRPr="00306B07" w:rsidRDefault="00306B07" w:rsidP="00306B07">
      <w:pPr>
        <w:ind w:firstLineChars="200" w:firstLine="480"/>
        <w:rPr>
          <w:rFonts w:ascii="仿宋" w:eastAsia="仿宋" w:hAnsi="仿宋"/>
          <w:sz w:val="24"/>
          <w:szCs w:val="24"/>
        </w:rPr>
      </w:pPr>
      <w:r w:rsidRPr="00306B07">
        <w:rPr>
          <w:rFonts w:ascii="仿宋" w:eastAsia="仿宋" w:hAnsi="仿宋" w:hint="eastAsia"/>
          <w:sz w:val="24"/>
          <w:szCs w:val="24"/>
        </w:rPr>
        <w:t>三、我方已认真阅读中国对外贸易中心集团有限公司网站（</w:t>
      </w:r>
      <w:r w:rsidRPr="00306B07">
        <w:rPr>
          <w:rFonts w:ascii="仿宋" w:eastAsia="仿宋" w:hAnsi="仿宋"/>
          <w:sz w:val="24"/>
          <w:szCs w:val="24"/>
        </w:rPr>
        <w:t>http://www.cftc.org.cn）公布的中国对外贸易中心集团有限公司供应商“黑名单”管理的相关规定和中国对外贸易广州展览有限公司网站（http://www.fairwindow.com）公布的中国对外贸易广州展览有限公司供应商“黑名单”管理相关规定及上海中贸美</w:t>
      </w:r>
      <w:proofErr w:type="gramStart"/>
      <w:r w:rsidRPr="00306B07">
        <w:rPr>
          <w:rFonts w:ascii="仿宋" w:eastAsia="仿宋" w:hAnsi="仿宋"/>
          <w:sz w:val="24"/>
          <w:szCs w:val="24"/>
        </w:rPr>
        <w:t>凯龙经贸</w:t>
      </w:r>
      <w:proofErr w:type="gramEnd"/>
      <w:r w:rsidRPr="00306B07">
        <w:rPr>
          <w:rFonts w:ascii="仿宋" w:eastAsia="仿宋" w:hAnsi="仿宋"/>
          <w:sz w:val="24"/>
          <w:szCs w:val="24"/>
        </w:rPr>
        <w:t>发展有限公司网站（http://www.ctme.cn）公布的上海中贸美</w:t>
      </w:r>
      <w:proofErr w:type="gramStart"/>
      <w:r w:rsidRPr="00306B07">
        <w:rPr>
          <w:rFonts w:ascii="仿宋" w:eastAsia="仿宋" w:hAnsi="仿宋"/>
          <w:sz w:val="24"/>
          <w:szCs w:val="24"/>
        </w:rPr>
        <w:t>凯龙经贸</w:t>
      </w:r>
      <w:proofErr w:type="gramEnd"/>
      <w:r w:rsidRPr="00306B07">
        <w:rPr>
          <w:rFonts w:ascii="仿宋" w:eastAsia="仿宋" w:hAnsi="仿宋"/>
          <w:sz w:val="24"/>
          <w:szCs w:val="24"/>
        </w:rPr>
        <w:t>发展有限公司供应商“黑名单”管理相关规定，承诺若我方存在以上规定列示的情况，邀请人有权依据相关规定进</w:t>
      </w:r>
      <w:r w:rsidRPr="00306B07">
        <w:rPr>
          <w:rFonts w:ascii="仿宋" w:eastAsia="仿宋" w:hAnsi="仿宋" w:hint="eastAsia"/>
          <w:sz w:val="24"/>
          <w:szCs w:val="24"/>
        </w:rPr>
        <w:t>行处理。我方愿意承担由此而引发的一切后果并承担相应的法律责任。</w:t>
      </w:r>
    </w:p>
    <w:p w14:paraId="5D788B4E" w14:textId="77777777" w:rsidR="00306B07" w:rsidRPr="00306B07" w:rsidRDefault="00306B07" w:rsidP="00306B07">
      <w:pPr>
        <w:rPr>
          <w:rFonts w:ascii="仿宋" w:eastAsia="仿宋" w:hAnsi="仿宋"/>
          <w:sz w:val="24"/>
          <w:szCs w:val="24"/>
        </w:rPr>
      </w:pPr>
      <w:r w:rsidRPr="00306B07">
        <w:rPr>
          <w:rFonts w:ascii="仿宋" w:eastAsia="仿宋" w:hAnsi="仿宋" w:hint="eastAsia"/>
          <w:sz w:val="24"/>
          <w:szCs w:val="24"/>
        </w:rPr>
        <w:t>四、如我方在本项目中存在串标、弄虚作假、行贿情形的，中选无效，接受被邀请人列入黑名单并被限制参与采购的处罚。</w:t>
      </w:r>
    </w:p>
    <w:p w14:paraId="6FCE6EA8" w14:textId="224F1001" w:rsidR="00306B07" w:rsidRDefault="00306B07" w:rsidP="00306B07">
      <w:pPr>
        <w:rPr>
          <w:rFonts w:ascii="仿宋" w:eastAsia="仿宋" w:hAnsi="仿宋"/>
          <w:sz w:val="24"/>
          <w:szCs w:val="24"/>
        </w:rPr>
      </w:pPr>
    </w:p>
    <w:p w14:paraId="4E25C11B" w14:textId="77777777" w:rsidR="00306B07" w:rsidRPr="00306B07" w:rsidRDefault="00306B07" w:rsidP="00306B07">
      <w:pPr>
        <w:rPr>
          <w:rFonts w:ascii="仿宋" w:eastAsia="仿宋" w:hAnsi="仿宋"/>
          <w:sz w:val="24"/>
          <w:szCs w:val="24"/>
        </w:rPr>
      </w:pPr>
    </w:p>
    <w:p w14:paraId="74850700" w14:textId="63A298D7" w:rsidR="00306B07" w:rsidRPr="00306B07" w:rsidRDefault="00306B07" w:rsidP="00306B07">
      <w:pPr>
        <w:rPr>
          <w:rFonts w:ascii="仿宋" w:eastAsia="仿宋" w:hAnsi="仿宋"/>
          <w:sz w:val="24"/>
          <w:szCs w:val="24"/>
        </w:rPr>
      </w:pPr>
      <w:r w:rsidRPr="00306B07">
        <w:rPr>
          <w:rFonts w:ascii="仿宋" w:eastAsia="仿宋" w:hAnsi="仿宋" w:hint="eastAsia"/>
          <w:sz w:val="24"/>
          <w:szCs w:val="24"/>
        </w:rPr>
        <w:t>报价人名称（公章）：</w:t>
      </w:r>
      <w:r w:rsidRPr="00306B07">
        <w:rPr>
          <w:rFonts w:ascii="仿宋" w:eastAsia="仿宋" w:hAnsi="仿宋"/>
          <w:sz w:val="24"/>
          <w:szCs w:val="24"/>
        </w:rPr>
        <w:tab/>
      </w:r>
      <w:r w:rsidRPr="00306B07">
        <w:rPr>
          <w:rFonts w:ascii="仿宋" w:eastAsia="仿宋" w:hAnsi="仿宋"/>
          <w:sz w:val="24"/>
          <w:szCs w:val="24"/>
        </w:rPr>
        <w:tab/>
      </w:r>
      <w:r w:rsidRPr="00306B07">
        <w:rPr>
          <w:rFonts w:ascii="仿宋" w:eastAsia="仿宋" w:hAnsi="仿宋"/>
          <w:sz w:val="24"/>
          <w:szCs w:val="24"/>
        </w:rPr>
        <w:tab/>
      </w:r>
    </w:p>
    <w:p w14:paraId="2E6A78C5" w14:textId="09BC928E" w:rsidR="00306B07" w:rsidRPr="00306B07" w:rsidRDefault="00306B07" w:rsidP="00306B07">
      <w:pPr>
        <w:rPr>
          <w:rFonts w:ascii="仿宋" w:eastAsia="仿宋" w:hAnsi="仿宋"/>
          <w:sz w:val="24"/>
          <w:szCs w:val="24"/>
        </w:rPr>
      </w:pPr>
      <w:r w:rsidRPr="00306B07">
        <w:rPr>
          <w:rFonts w:ascii="仿宋" w:eastAsia="仿宋" w:hAnsi="仿宋"/>
          <w:sz w:val="24"/>
          <w:szCs w:val="24"/>
        </w:rPr>
        <w:t>报价人法定代表人或授权代表签字或盖章：</w:t>
      </w:r>
    </w:p>
    <w:p w14:paraId="45A7FB74" w14:textId="77777777" w:rsidR="00306B07" w:rsidRPr="00306B07" w:rsidRDefault="00306B07" w:rsidP="00306B07">
      <w:pPr>
        <w:rPr>
          <w:rFonts w:ascii="仿宋" w:eastAsia="仿宋" w:hAnsi="仿宋"/>
          <w:sz w:val="24"/>
          <w:szCs w:val="24"/>
        </w:rPr>
      </w:pPr>
      <w:r w:rsidRPr="00306B07">
        <w:rPr>
          <w:rFonts w:ascii="仿宋" w:eastAsia="仿宋" w:hAnsi="仿宋" w:hint="eastAsia"/>
          <w:sz w:val="24"/>
          <w:szCs w:val="24"/>
        </w:rPr>
        <w:t>日期：</w:t>
      </w:r>
    </w:p>
    <w:p w14:paraId="69CFEBA0" w14:textId="39FE14F1" w:rsidR="00306B07" w:rsidRPr="00306B07" w:rsidRDefault="00306B07" w:rsidP="00306B07">
      <w:pPr>
        <w:rPr>
          <w:rFonts w:ascii="仿宋" w:eastAsia="仿宋" w:hAnsi="仿宋"/>
          <w:sz w:val="32"/>
          <w:szCs w:val="32"/>
        </w:rPr>
      </w:pPr>
      <w:r w:rsidRPr="00306B07">
        <w:rPr>
          <w:rFonts w:ascii="仿宋" w:eastAsia="仿宋" w:hAnsi="仿宋" w:hint="eastAsia"/>
          <w:sz w:val="32"/>
          <w:szCs w:val="32"/>
        </w:rPr>
        <w:lastRenderedPageBreak/>
        <w:t>附件</w:t>
      </w:r>
      <w:r w:rsidRPr="00306B07">
        <w:rPr>
          <w:rFonts w:ascii="仿宋" w:eastAsia="仿宋" w:hAnsi="仿宋"/>
          <w:sz w:val="32"/>
          <w:szCs w:val="32"/>
        </w:rPr>
        <w:t>2：项目需求书</w:t>
      </w:r>
    </w:p>
    <w:p w14:paraId="09CE7D3D" w14:textId="0B509421" w:rsidR="00306B07" w:rsidRPr="00306B07" w:rsidRDefault="00306B07" w:rsidP="00306B07">
      <w:pPr>
        <w:jc w:val="center"/>
        <w:rPr>
          <w:rFonts w:ascii="仿宋" w:eastAsia="仿宋" w:hAnsi="仿宋"/>
          <w:b/>
          <w:bCs/>
          <w:sz w:val="44"/>
          <w:szCs w:val="44"/>
        </w:rPr>
      </w:pPr>
      <w:bookmarkStart w:id="0" w:name="_Hlk127462460"/>
      <w:r w:rsidRPr="00306B07">
        <w:rPr>
          <w:rFonts w:ascii="仿宋" w:eastAsia="仿宋" w:hAnsi="仿宋"/>
          <w:b/>
          <w:bCs/>
          <w:sz w:val="44"/>
          <w:szCs w:val="44"/>
        </w:rPr>
        <w:t>2023中国建博会（上海）</w:t>
      </w:r>
      <w:r w:rsidRPr="00306B07">
        <w:rPr>
          <w:rFonts w:ascii="仿宋" w:eastAsia="仿宋" w:hAnsi="仿宋" w:hint="eastAsia"/>
          <w:b/>
          <w:bCs/>
          <w:sz w:val="44"/>
          <w:szCs w:val="44"/>
        </w:rPr>
        <w:t>门窗数据推广</w:t>
      </w:r>
      <w:r w:rsidR="002B4524">
        <w:rPr>
          <w:rFonts w:ascii="仿宋" w:eastAsia="仿宋" w:hAnsi="仿宋"/>
          <w:b/>
          <w:bCs/>
          <w:sz w:val="44"/>
          <w:szCs w:val="44"/>
        </w:rPr>
        <w:tab/>
      </w:r>
      <w:r w:rsidRPr="00306B07">
        <w:rPr>
          <w:rFonts w:ascii="仿宋" w:eastAsia="仿宋" w:hAnsi="仿宋" w:hint="eastAsia"/>
          <w:b/>
          <w:bCs/>
          <w:sz w:val="44"/>
          <w:szCs w:val="44"/>
        </w:rPr>
        <w:t>投放项目用户需求书</w:t>
      </w:r>
    </w:p>
    <w:p w14:paraId="1D133D4F" w14:textId="77777777" w:rsidR="00306B07" w:rsidRDefault="00306B07" w:rsidP="00306B07">
      <w:pPr>
        <w:ind w:firstLineChars="200" w:firstLine="640"/>
        <w:rPr>
          <w:rFonts w:ascii="仿宋" w:eastAsia="仿宋" w:hAnsi="仿宋"/>
          <w:sz w:val="32"/>
          <w:szCs w:val="32"/>
        </w:rPr>
      </w:pPr>
    </w:p>
    <w:p w14:paraId="26C78692"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一、</w:t>
      </w:r>
      <w:r w:rsidRPr="00306B07">
        <w:rPr>
          <w:rFonts w:ascii="黑体" w:eastAsia="黑体" w:hAnsi="黑体"/>
          <w:sz w:val="32"/>
          <w:szCs w:val="32"/>
        </w:rPr>
        <w:t>项目概况</w:t>
      </w:r>
    </w:p>
    <w:p w14:paraId="51A739BE" w14:textId="3D0FEB6D" w:rsidR="00306B07" w:rsidRPr="00306B07" w:rsidRDefault="00306B07" w:rsidP="00306B07">
      <w:pPr>
        <w:ind w:firstLineChars="200" w:firstLine="640"/>
        <w:rPr>
          <w:rFonts w:ascii="仿宋" w:eastAsia="仿宋" w:hAnsi="仿宋"/>
          <w:sz w:val="32"/>
          <w:szCs w:val="32"/>
        </w:rPr>
      </w:pPr>
      <w:r w:rsidRPr="00306B07">
        <w:rPr>
          <w:rFonts w:ascii="仿宋" w:eastAsia="仿宋" w:hAnsi="仿宋"/>
          <w:sz w:val="32"/>
          <w:szCs w:val="32"/>
        </w:rPr>
        <w:t>为了重振定制及门窗的信心，加强针对门窗品类的精准引流，</w:t>
      </w:r>
      <w:proofErr w:type="gramStart"/>
      <w:r w:rsidRPr="00306B07">
        <w:rPr>
          <w:rFonts w:ascii="仿宋" w:eastAsia="仿宋" w:hAnsi="仿宋"/>
          <w:sz w:val="32"/>
          <w:szCs w:val="32"/>
        </w:rPr>
        <w:t>拟针对</w:t>
      </w:r>
      <w:proofErr w:type="gramEnd"/>
      <w:r w:rsidRPr="00306B07">
        <w:rPr>
          <w:rFonts w:ascii="仿宋" w:eastAsia="仿宋" w:hAnsi="仿宋"/>
          <w:sz w:val="32"/>
          <w:szCs w:val="32"/>
        </w:rPr>
        <w:t>门窗品类数据，通过选定行业内富有资源沉淀和影响力的服务商，利用</w:t>
      </w:r>
      <w:proofErr w:type="gramStart"/>
      <w:r w:rsidRPr="00306B07">
        <w:rPr>
          <w:rFonts w:ascii="仿宋" w:eastAsia="仿宋" w:hAnsi="仿宋"/>
          <w:sz w:val="32"/>
          <w:szCs w:val="32"/>
        </w:rPr>
        <w:t>其私域流量</w:t>
      </w:r>
      <w:proofErr w:type="gramEnd"/>
      <w:r w:rsidRPr="00306B07">
        <w:rPr>
          <w:rFonts w:ascii="仿宋" w:eastAsia="仿宋" w:hAnsi="仿宋"/>
          <w:sz w:val="32"/>
          <w:szCs w:val="32"/>
        </w:rPr>
        <w:t>，增加针对门窗观众群个体的推广，促进门窗馆招商效果。</w:t>
      </w:r>
    </w:p>
    <w:p w14:paraId="7DF706F6"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二、</w:t>
      </w:r>
      <w:r w:rsidRPr="00306B07">
        <w:rPr>
          <w:rFonts w:ascii="黑体" w:eastAsia="黑体" w:hAnsi="黑体"/>
          <w:sz w:val="32"/>
          <w:szCs w:val="32"/>
        </w:rPr>
        <w:t>项目名称</w:t>
      </w:r>
    </w:p>
    <w:p w14:paraId="175F0ACA" w14:textId="7808A035" w:rsidR="00306B07" w:rsidRPr="00306B07" w:rsidRDefault="00306B07" w:rsidP="00306B07">
      <w:pPr>
        <w:ind w:firstLineChars="200" w:firstLine="640"/>
        <w:rPr>
          <w:rFonts w:ascii="仿宋" w:eastAsia="仿宋" w:hAnsi="仿宋"/>
          <w:sz w:val="32"/>
          <w:szCs w:val="32"/>
        </w:rPr>
      </w:pPr>
      <w:r w:rsidRPr="00306B07">
        <w:rPr>
          <w:rFonts w:ascii="仿宋" w:eastAsia="仿宋" w:hAnsi="仿宋"/>
          <w:sz w:val="32"/>
          <w:szCs w:val="32"/>
        </w:rPr>
        <w:t>2023中国建博会（上海）门窗数据推广投放项目</w:t>
      </w:r>
      <w:r>
        <w:rPr>
          <w:rFonts w:ascii="仿宋" w:eastAsia="仿宋" w:hAnsi="仿宋" w:hint="eastAsia"/>
          <w:sz w:val="32"/>
          <w:szCs w:val="32"/>
        </w:rPr>
        <w:t>。</w:t>
      </w:r>
    </w:p>
    <w:p w14:paraId="51A06842"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三、</w:t>
      </w:r>
      <w:r w:rsidRPr="00306B07">
        <w:rPr>
          <w:rFonts w:ascii="黑体" w:eastAsia="黑体" w:hAnsi="黑体"/>
          <w:sz w:val="32"/>
          <w:szCs w:val="32"/>
        </w:rPr>
        <w:t>项目需求时间</w:t>
      </w:r>
    </w:p>
    <w:p w14:paraId="342D95EA" w14:textId="258099FE" w:rsidR="00306B07" w:rsidRPr="00306B07" w:rsidRDefault="00306B07" w:rsidP="00306B07">
      <w:pPr>
        <w:ind w:firstLineChars="200" w:firstLine="640"/>
        <w:rPr>
          <w:rFonts w:ascii="仿宋" w:eastAsia="仿宋" w:hAnsi="仿宋"/>
          <w:sz w:val="32"/>
          <w:szCs w:val="32"/>
        </w:rPr>
      </w:pPr>
      <w:r w:rsidRPr="00306B07">
        <w:rPr>
          <w:rFonts w:ascii="仿宋" w:eastAsia="仿宋" w:hAnsi="仿宋"/>
          <w:sz w:val="32"/>
          <w:szCs w:val="32"/>
        </w:rPr>
        <w:t>2023年2月-2023中国建博会（上海）展后结束</w:t>
      </w:r>
      <w:r>
        <w:rPr>
          <w:rFonts w:ascii="仿宋" w:eastAsia="仿宋" w:hAnsi="仿宋" w:hint="eastAsia"/>
          <w:sz w:val="32"/>
          <w:szCs w:val="32"/>
        </w:rPr>
        <w:t>。</w:t>
      </w:r>
    </w:p>
    <w:p w14:paraId="0499D154" w14:textId="77777777"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四、</w:t>
      </w:r>
      <w:r w:rsidRPr="00306B07">
        <w:rPr>
          <w:rFonts w:ascii="黑体" w:eastAsia="黑体" w:hAnsi="黑体"/>
          <w:sz w:val="32"/>
          <w:szCs w:val="32"/>
        </w:rPr>
        <w:t>最高限价</w:t>
      </w:r>
    </w:p>
    <w:p w14:paraId="53DD0421" w14:textId="706F9AFD" w:rsidR="00306B07" w:rsidRPr="00306B07" w:rsidRDefault="00306B07" w:rsidP="00306B07">
      <w:pPr>
        <w:ind w:firstLineChars="200" w:firstLine="640"/>
        <w:rPr>
          <w:rFonts w:ascii="仿宋" w:eastAsia="仿宋" w:hAnsi="仿宋"/>
          <w:sz w:val="32"/>
          <w:szCs w:val="32"/>
        </w:rPr>
      </w:pPr>
      <w:r w:rsidRPr="00306B07">
        <w:rPr>
          <w:rFonts w:ascii="仿宋" w:eastAsia="仿宋" w:hAnsi="仿宋"/>
          <w:sz w:val="32"/>
          <w:szCs w:val="32"/>
        </w:rPr>
        <w:t>人民币42000元</w:t>
      </w:r>
      <w:r>
        <w:rPr>
          <w:rFonts w:ascii="仿宋" w:eastAsia="仿宋" w:hAnsi="仿宋" w:hint="eastAsia"/>
          <w:sz w:val="32"/>
          <w:szCs w:val="32"/>
        </w:rPr>
        <w:t>（含税）。</w:t>
      </w:r>
    </w:p>
    <w:p w14:paraId="60F442D3" w14:textId="0309EF1F"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五、</w:t>
      </w:r>
      <w:r w:rsidRPr="00306B07">
        <w:rPr>
          <w:rFonts w:ascii="黑体" w:eastAsia="黑体" w:hAnsi="黑体"/>
          <w:sz w:val="32"/>
          <w:szCs w:val="32"/>
        </w:rPr>
        <w:t>供应商资格条件</w:t>
      </w:r>
    </w:p>
    <w:p w14:paraId="15B47484"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（一）报价人均具有独立法人资格；持有工商行政管理部门核发的法人营业执照，按照国家法律经营，注册资本必须不少于人民币</w:t>
      </w:r>
      <w:r w:rsidRPr="00306B07">
        <w:rPr>
          <w:rFonts w:ascii="仿宋" w:eastAsia="仿宋" w:hAnsi="仿宋"/>
          <w:sz w:val="32"/>
          <w:szCs w:val="32"/>
        </w:rPr>
        <w:t>100万。</w:t>
      </w:r>
    </w:p>
    <w:p w14:paraId="46E6B9F4"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（二）经营范围包括但不仅限于科技推广、应用服务、市场营销策划、广告设计、发布，或信息咨询、家居或相关范围。</w:t>
      </w:r>
      <w:r w:rsidRPr="00306B07">
        <w:rPr>
          <w:rFonts w:ascii="仿宋" w:eastAsia="仿宋" w:hAnsi="仿宋"/>
          <w:sz w:val="32"/>
          <w:szCs w:val="32"/>
        </w:rPr>
        <w:t xml:space="preserve"> </w:t>
      </w:r>
    </w:p>
    <w:p w14:paraId="1C78A2DB"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lastRenderedPageBreak/>
        <w:t>（三）不接受联合体、关联方关系企业同时报名和竞价采购。</w:t>
      </w:r>
    </w:p>
    <w:p w14:paraId="5B0C5D89"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（四）具有较为丰富的展会招商推广服务经验。</w:t>
      </w:r>
    </w:p>
    <w:p w14:paraId="046D3088" w14:textId="5C73D871" w:rsidR="00306B07" w:rsidRP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六、</w:t>
      </w:r>
      <w:r w:rsidRPr="00306B07">
        <w:rPr>
          <w:rFonts w:ascii="黑体" w:eastAsia="黑体" w:hAnsi="黑体"/>
          <w:sz w:val="32"/>
          <w:szCs w:val="32"/>
        </w:rPr>
        <w:t>工作要求</w:t>
      </w:r>
    </w:p>
    <w:p w14:paraId="6BEB8A20" w14:textId="77777777" w:rsidR="00306B07" w:rsidRPr="00306B07" w:rsidRDefault="00306B07" w:rsidP="00306B07">
      <w:pPr>
        <w:ind w:firstLineChars="200" w:firstLine="640"/>
        <w:rPr>
          <w:rFonts w:ascii="仿宋" w:eastAsia="仿宋" w:hAnsi="仿宋"/>
          <w:sz w:val="32"/>
          <w:szCs w:val="32"/>
        </w:rPr>
      </w:pPr>
      <w:r w:rsidRPr="00306B07">
        <w:rPr>
          <w:rFonts w:ascii="仿宋" w:eastAsia="仿宋" w:hAnsi="仿宋" w:hint="eastAsia"/>
          <w:sz w:val="32"/>
          <w:szCs w:val="32"/>
        </w:rPr>
        <w:t>项目计划从</w:t>
      </w:r>
      <w:r w:rsidRPr="00306B07">
        <w:rPr>
          <w:rFonts w:ascii="仿宋" w:eastAsia="仿宋" w:hAnsi="仿宋"/>
          <w:sz w:val="32"/>
          <w:szCs w:val="32"/>
        </w:rPr>
        <w:t>3月上旬开始，利用服务商在门窗领域</w:t>
      </w:r>
      <w:proofErr w:type="gramStart"/>
      <w:r w:rsidRPr="00306B07">
        <w:rPr>
          <w:rFonts w:ascii="仿宋" w:eastAsia="仿宋" w:hAnsi="仿宋"/>
          <w:sz w:val="32"/>
          <w:szCs w:val="32"/>
        </w:rPr>
        <w:t>的私域流量</w:t>
      </w:r>
      <w:proofErr w:type="gramEnd"/>
      <w:r w:rsidRPr="00306B07">
        <w:rPr>
          <w:rFonts w:ascii="仿宋" w:eastAsia="仿宋" w:hAnsi="仿宋"/>
          <w:sz w:val="32"/>
          <w:szCs w:val="32"/>
        </w:rPr>
        <w:t>，通过社群邀约、</w:t>
      </w:r>
      <w:proofErr w:type="gramStart"/>
      <w:r w:rsidRPr="00306B07">
        <w:rPr>
          <w:rFonts w:ascii="仿宋" w:eastAsia="仿宋" w:hAnsi="仿宋"/>
          <w:sz w:val="32"/>
          <w:szCs w:val="32"/>
        </w:rPr>
        <w:t>私域一对一</w:t>
      </w:r>
      <w:proofErr w:type="gramEnd"/>
      <w:r w:rsidRPr="00306B07">
        <w:rPr>
          <w:rFonts w:ascii="仿宋" w:eastAsia="仿宋" w:hAnsi="仿宋"/>
          <w:sz w:val="32"/>
          <w:szCs w:val="32"/>
        </w:rPr>
        <w:t>邀请等方式宣传推广展会内容，拟精准覆盖潜在精准观众6-7万人次。</w:t>
      </w:r>
    </w:p>
    <w:p w14:paraId="461EDAB8" w14:textId="3AE6E710" w:rsidR="00306B07" w:rsidRDefault="00306B07" w:rsidP="00306B07">
      <w:pPr>
        <w:ind w:firstLineChars="200" w:firstLine="640"/>
        <w:rPr>
          <w:rFonts w:ascii="黑体" w:eastAsia="黑体" w:hAnsi="黑体"/>
          <w:sz w:val="32"/>
          <w:szCs w:val="32"/>
        </w:rPr>
      </w:pPr>
      <w:r w:rsidRPr="00306B07">
        <w:rPr>
          <w:rFonts w:ascii="黑体" w:eastAsia="黑体" w:hAnsi="黑体" w:hint="eastAsia"/>
          <w:sz w:val="32"/>
          <w:szCs w:val="32"/>
        </w:rPr>
        <w:t>七、</w:t>
      </w:r>
      <w:r w:rsidRPr="00306B07">
        <w:rPr>
          <w:rFonts w:ascii="黑体" w:eastAsia="黑体" w:hAnsi="黑体"/>
          <w:sz w:val="32"/>
          <w:szCs w:val="32"/>
        </w:rPr>
        <w:t>需求</w:t>
      </w:r>
      <w:r w:rsidR="005D7D71">
        <w:rPr>
          <w:rFonts w:ascii="黑体" w:eastAsia="黑体" w:hAnsi="黑体" w:hint="eastAsia"/>
          <w:sz w:val="32"/>
          <w:szCs w:val="32"/>
        </w:rPr>
        <w:t>服务内容</w:t>
      </w:r>
    </w:p>
    <w:p w14:paraId="777B67FB" w14:textId="474B27A2" w:rsidR="00C17D57" w:rsidRDefault="005D7D71" w:rsidP="005D7D71">
      <w:pPr>
        <w:ind w:firstLineChars="200" w:firstLine="640"/>
        <w:rPr>
          <w:rFonts w:ascii="仿宋" w:eastAsia="仿宋" w:hAnsi="仿宋"/>
          <w:sz w:val="24"/>
          <w:szCs w:val="24"/>
        </w:rPr>
      </w:pPr>
      <w:r w:rsidRPr="005D7D71">
        <w:rPr>
          <w:rFonts w:ascii="仿宋" w:eastAsia="仿宋" w:hAnsi="仿宋" w:hint="eastAsia"/>
          <w:sz w:val="32"/>
          <w:szCs w:val="32"/>
        </w:rPr>
        <w:t>根据需求方要求，应标公司需在门窗行业有一定观众资源积累，并利用自有数据和流量，提供宣传推广服务，</w:t>
      </w:r>
      <w:proofErr w:type="gramStart"/>
      <w:r w:rsidRPr="005D7D71">
        <w:rPr>
          <w:rFonts w:ascii="仿宋" w:eastAsia="仿宋" w:hAnsi="仿宋" w:hint="eastAsia"/>
          <w:sz w:val="32"/>
          <w:szCs w:val="32"/>
        </w:rPr>
        <w:t>触达潜在</w:t>
      </w:r>
      <w:proofErr w:type="gramEnd"/>
      <w:r w:rsidRPr="005D7D71">
        <w:rPr>
          <w:rFonts w:ascii="仿宋" w:eastAsia="仿宋" w:hAnsi="仿宋" w:hint="eastAsia"/>
          <w:sz w:val="32"/>
          <w:szCs w:val="32"/>
        </w:rPr>
        <w:t>目标群体不少于</w:t>
      </w:r>
      <w:r w:rsidRPr="005D7D71">
        <w:rPr>
          <w:rFonts w:ascii="仿宋" w:eastAsia="仿宋" w:hAnsi="仿宋"/>
          <w:sz w:val="32"/>
          <w:szCs w:val="32"/>
        </w:rPr>
        <w:t>6-7万人次。</w:t>
      </w:r>
      <w:r w:rsidRPr="005D7D71">
        <w:rPr>
          <w:rFonts w:ascii="仿宋" w:eastAsia="仿宋" w:hAnsi="仿宋"/>
          <w:sz w:val="32"/>
          <w:szCs w:val="32"/>
        </w:rPr>
        <w:cr/>
        <w:t>1、社群推广：根据展会情况，在社群中推广指定内容，为展会进行招商宣传，覆盖不少于400个社群，次数不少于3次。</w:t>
      </w:r>
      <w:r w:rsidRPr="005D7D71">
        <w:rPr>
          <w:rFonts w:ascii="仿宋" w:eastAsia="仿宋" w:hAnsi="仿宋"/>
          <w:sz w:val="32"/>
          <w:szCs w:val="32"/>
        </w:rPr>
        <w:cr/>
        <w:t>2、</w:t>
      </w:r>
      <w:proofErr w:type="gramStart"/>
      <w:r w:rsidRPr="005D7D71">
        <w:rPr>
          <w:rFonts w:ascii="仿宋" w:eastAsia="仿宋" w:hAnsi="仿宋"/>
          <w:sz w:val="32"/>
          <w:szCs w:val="32"/>
        </w:rPr>
        <w:t>私域推广</w:t>
      </w:r>
      <w:proofErr w:type="gramEnd"/>
      <w:r w:rsidRPr="005D7D71">
        <w:rPr>
          <w:rFonts w:ascii="仿宋" w:eastAsia="仿宋" w:hAnsi="仿宋"/>
          <w:sz w:val="32"/>
          <w:szCs w:val="32"/>
        </w:rPr>
        <w:t>：</w:t>
      </w:r>
      <w:proofErr w:type="gramStart"/>
      <w:r w:rsidRPr="005D7D71">
        <w:rPr>
          <w:rFonts w:ascii="仿宋" w:eastAsia="仿宋" w:hAnsi="仿宋"/>
          <w:sz w:val="32"/>
          <w:szCs w:val="32"/>
        </w:rPr>
        <w:t>针对私域经销商</w:t>
      </w:r>
      <w:proofErr w:type="gramEnd"/>
      <w:r w:rsidRPr="005D7D71">
        <w:rPr>
          <w:rFonts w:ascii="仿宋" w:eastAsia="仿宋" w:hAnsi="仿宋"/>
          <w:sz w:val="32"/>
          <w:szCs w:val="32"/>
        </w:rPr>
        <w:t>一对一进行报名链接宣传</w:t>
      </w:r>
      <w:r w:rsidRPr="005D7D71">
        <w:rPr>
          <w:rFonts w:ascii="仿宋" w:eastAsia="仿宋" w:hAnsi="仿宋"/>
          <w:sz w:val="32"/>
          <w:szCs w:val="32"/>
        </w:rPr>
        <w:cr/>
        <w:t>3. 针对门窗类经销商精准电话植入上海展会信息宣传。</w:t>
      </w:r>
    </w:p>
    <w:p w14:paraId="4D4713B5" w14:textId="35B1DA1B" w:rsidR="002B4524" w:rsidRPr="001B358E" w:rsidRDefault="002B4524" w:rsidP="002B4524">
      <w:pPr>
        <w:ind w:left="220" w:firstLine="420"/>
        <w:rPr>
          <w:rFonts w:ascii="黑体" w:eastAsia="黑体" w:hAnsi="黑体"/>
          <w:sz w:val="32"/>
          <w:szCs w:val="32"/>
        </w:rPr>
      </w:pPr>
      <w:r>
        <w:rPr>
          <w:rFonts w:ascii="黑体" w:eastAsia="黑体" w:hAnsi="黑体" w:hint="eastAsia"/>
          <w:sz w:val="32"/>
          <w:szCs w:val="32"/>
        </w:rPr>
        <w:t>八</w:t>
      </w:r>
      <w:r w:rsidRPr="00306B07">
        <w:rPr>
          <w:rFonts w:ascii="黑体" w:eastAsia="黑体" w:hAnsi="黑体" w:hint="eastAsia"/>
          <w:sz w:val="32"/>
          <w:szCs w:val="32"/>
        </w:rPr>
        <w:t>、</w:t>
      </w:r>
      <w:r w:rsidRPr="001B358E">
        <w:rPr>
          <w:rFonts w:ascii="黑体" w:eastAsia="黑体" w:hAnsi="黑体" w:hint="eastAsia"/>
          <w:sz w:val="32"/>
          <w:szCs w:val="32"/>
        </w:rPr>
        <w:t>结算方式</w:t>
      </w:r>
    </w:p>
    <w:p w14:paraId="3ACBEF94" w14:textId="4A40C6DD" w:rsidR="002B4524" w:rsidRDefault="002B4524" w:rsidP="002B4524">
      <w:pPr>
        <w:autoSpaceDE w:val="0"/>
        <w:autoSpaceDN w:val="0"/>
        <w:adjustRightInd w:val="0"/>
        <w:snapToGrid w:val="0"/>
        <w:spacing w:line="360" w:lineRule="auto"/>
        <w:ind w:firstLineChars="200" w:firstLine="640"/>
        <w:jc w:val="left"/>
        <w:rPr>
          <w:rFonts w:ascii="仿宋" w:eastAsia="仿宋" w:hAnsi="仿宋"/>
          <w:color w:val="000000"/>
          <w:sz w:val="32"/>
          <w:szCs w:val="32"/>
        </w:rPr>
      </w:pPr>
      <w:r w:rsidRPr="001B358E">
        <w:rPr>
          <w:rFonts w:ascii="仿宋" w:eastAsia="仿宋" w:hAnsi="仿宋" w:hint="eastAsia"/>
          <w:color w:val="000000"/>
          <w:sz w:val="32"/>
          <w:szCs w:val="32"/>
        </w:rPr>
        <w:t>用预付款形式，在合同签订之日起10个工作日内，邀请人将总费用支付给中标人，中标人应事先提供增值税专用发票（6%）</w:t>
      </w:r>
      <w:r>
        <w:rPr>
          <w:rFonts w:ascii="仿宋" w:eastAsia="仿宋" w:hAnsi="仿宋" w:hint="eastAsia"/>
          <w:color w:val="000000"/>
          <w:sz w:val="32"/>
          <w:szCs w:val="32"/>
        </w:rPr>
        <w:t>。</w:t>
      </w:r>
    </w:p>
    <w:p w14:paraId="243FA696" w14:textId="21CC5B60" w:rsidR="002B4524" w:rsidRPr="00771B04" w:rsidRDefault="002B4524" w:rsidP="002B4524">
      <w:pPr>
        <w:autoSpaceDE w:val="0"/>
        <w:autoSpaceDN w:val="0"/>
        <w:adjustRightInd w:val="0"/>
        <w:snapToGrid w:val="0"/>
        <w:spacing w:line="360" w:lineRule="auto"/>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九</w:t>
      </w:r>
      <w:r w:rsidRPr="00771B04">
        <w:rPr>
          <w:rFonts w:ascii="黑体" w:eastAsia="黑体" w:hAnsi="黑体" w:hint="eastAsia"/>
          <w:color w:val="000000"/>
          <w:sz w:val="32"/>
          <w:szCs w:val="32"/>
        </w:rPr>
        <w:t>、主要条款</w:t>
      </w:r>
    </w:p>
    <w:p w14:paraId="0EB790EC" w14:textId="77777777" w:rsidR="002B4524" w:rsidRPr="002B4524" w:rsidRDefault="002B4524" w:rsidP="002B4524">
      <w:pPr>
        <w:spacing w:line="360" w:lineRule="auto"/>
        <w:ind w:firstLine="420"/>
        <w:rPr>
          <w:rFonts w:ascii="仿宋" w:eastAsia="仿宋" w:hAnsi="仿宋"/>
          <w:color w:val="000000"/>
          <w:sz w:val="32"/>
          <w:szCs w:val="32"/>
        </w:rPr>
      </w:pPr>
      <w:r w:rsidRPr="002B4524">
        <w:rPr>
          <w:rFonts w:ascii="仿宋" w:eastAsia="仿宋" w:hAnsi="仿宋" w:hint="eastAsia"/>
          <w:color w:val="000000"/>
          <w:sz w:val="32"/>
          <w:szCs w:val="32"/>
        </w:rPr>
        <w:t>1）乙方为甲方提供新闻报道、社群推广、人工外呼植入等形式推广展会信息；</w:t>
      </w:r>
    </w:p>
    <w:p w14:paraId="333F53B9" w14:textId="77777777" w:rsidR="002B4524" w:rsidRPr="002B4524" w:rsidRDefault="002B4524" w:rsidP="002B4524">
      <w:pPr>
        <w:spacing w:line="360" w:lineRule="auto"/>
        <w:ind w:firstLine="420"/>
        <w:rPr>
          <w:rFonts w:ascii="仿宋" w:eastAsia="仿宋" w:hAnsi="仿宋"/>
          <w:color w:val="000000"/>
          <w:sz w:val="32"/>
          <w:szCs w:val="32"/>
        </w:rPr>
      </w:pPr>
      <w:r w:rsidRPr="002B4524">
        <w:rPr>
          <w:rFonts w:ascii="仿宋" w:eastAsia="仿宋" w:hAnsi="仿宋" w:hint="eastAsia"/>
          <w:color w:val="000000"/>
          <w:sz w:val="32"/>
          <w:szCs w:val="32"/>
        </w:rPr>
        <w:lastRenderedPageBreak/>
        <w:t>2）甲方将乙方列为“战略合作媒体”，给予“战略合作媒体”相应的权利并配合乙方完成本届展会的信息服务推广及全程跟踪报道。</w:t>
      </w:r>
    </w:p>
    <w:p w14:paraId="3219D651" w14:textId="77777777" w:rsidR="002B4524" w:rsidRPr="002B4524" w:rsidRDefault="002B4524" w:rsidP="002B4524">
      <w:pPr>
        <w:autoSpaceDE w:val="0"/>
        <w:autoSpaceDN w:val="0"/>
        <w:adjustRightInd w:val="0"/>
        <w:snapToGrid w:val="0"/>
        <w:spacing w:line="360" w:lineRule="auto"/>
        <w:ind w:firstLineChars="200" w:firstLine="640"/>
        <w:jc w:val="left"/>
        <w:rPr>
          <w:rFonts w:ascii="仿宋" w:eastAsia="仿宋" w:hAnsi="仿宋"/>
          <w:color w:val="000000"/>
          <w:sz w:val="32"/>
          <w:szCs w:val="32"/>
        </w:rPr>
      </w:pPr>
    </w:p>
    <w:bookmarkEnd w:id="0"/>
    <w:p w14:paraId="1D6BD7EB" w14:textId="65B91EEA" w:rsidR="002B4524" w:rsidRDefault="002B4524">
      <w:pPr>
        <w:widowControl/>
        <w:jc w:val="left"/>
        <w:rPr>
          <w:rFonts w:ascii="仿宋" w:eastAsia="仿宋" w:hAnsi="仿宋"/>
          <w:sz w:val="24"/>
          <w:szCs w:val="24"/>
        </w:rPr>
      </w:pPr>
      <w:r>
        <w:rPr>
          <w:rFonts w:ascii="仿宋" w:eastAsia="仿宋" w:hAnsi="仿宋"/>
          <w:sz w:val="24"/>
          <w:szCs w:val="24"/>
        </w:rPr>
        <w:br w:type="page"/>
      </w:r>
    </w:p>
    <w:p w14:paraId="09E3DC51" w14:textId="77777777" w:rsidR="002B4524" w:rsidRPr="002B4524" w:rsidRDefault="002B4524">
      <w:pPr>
        <w:rPr>
          <w:rFonts w:ascii="仿宋" w:eastAsia="仿宋" w:hAnsi="仿宋"/>
          <w:sz w:val="24"/>
          <w:szCs w:val="24"/>
        </w:rPr>
      </w:pPr>
    </w:p>
    <w:p w14:paraId="51D16265" w14:textId="77777777" w:rsidR="002B4524" w:rsidRPr="00723BCD" w:rsidRDefault="002B4524" w:rsidP="002B4524">
      <w:pPr>
        <w:jc w:val="left"/>
        <w:rPr>
          <w:rFonts w:ascii="仿宋" w:eastAsia="仿宋" w:hAnsi="仿宋"/>
          <w:sz w:val="30"/>
          <w:szCs w:val="30"/>
        </w:rPr>
      </w:pPr>
      <w:r w:rsidRPr="00723BCD">
        <w:rPr>
          <w:rFonts w:ascii="仿宋" w:eastAsia="仿宋" w:hAnsi="仿宋" w:hint="eastAsia"/>
          <w:sz w:val="30"/>
          <w:szCs w:val="30"/>
        </w:rPr>
        <w:t>附件3：报价函</w:t>
      </w:r>
    </w:p>
    <w:p w14:paraId="68B88C30" w14:textId="77777777" w:rsidR="002B4524" w:rsidRPr="00723BCD" w:rsidRDefault="002B4524" w:rsidP="002B4524">
      <w:pPr>
        <w:jc w:val="center"/>
        <w:rPr>
          <w:rFonts w:ascii="仿宋" w:eastAsia="仿宋" w:hAnsi="仿宋"/>
          <w:b/>
          <w:bCs/>
          <w:sz w:val="32"/>
          <w:szCs w:val="32"/>
        </w:rPr>
      </w:pPr>
      <w:r w:rsidRPr="00723BCD">
        <w:rPr>
          <w:rFonts w:ascii="仿宋" w:eastAsia="仿宋" w:hAnsi="仿宋" w:hint="eastAsia"/>
          <w:b/>
          <w:bCs/>
          <w:sz w:val="32"/>
          <w:szCs w:val="32"/>
        </w:rPr>
        <w:t>报价函</w:t>
      </w:r>
    </w:p>
    <w:p w14:paraId="0AE702EE" w14:textId="77777777" w:rsidR="002B4524" w:rsidRPr="00723BCD" w:rsidRDefault="002B4524" w:rsidP="002B4524">
      <w:pPr>
        <w:ind w:firstLineChars="200" w:firstLine="640"/>
        <w:jc w:val="left"/>
        <w:rPr>
          <w:rFonts w:ascii="仿宋" w:eastAsia="仿宋" w:hAnsi="仿宋"/>
          <w:sz w:val="32"/>
          <w:szCs w:val="32"/>
        </w:rPr>
      </w:pPr>
      <w:r w:rsidRPr="00723BCD">
        <w:rPr>
          <w:rFonts w:ascii="仿宋" w:eastAsia="仿宋" w:hAnsi="仿宋" w:hint="eastAsia"/>
          <w:sz w:val="32"/>
          <w:szCs w:val="32"/>
        </w:rPr>
        <w:t>致上海中贸美</w:t>
      </w:r>
      <w:proofErr w:type="gramStart"/>
      <w:r w:rsidRPr="00723BCD">
        <w:rPr>
          <w:rFonts w:ascii="仿宋" w:eastAsia="仿宋" w:hAnsi="仿宋" w:hint="eastAsia"/>
          <w:sz w:val="32"/>
          <w:szCs w:val="32"/>
        </w:rPr>
        <w:t>凯龙经贸</w:t>
      </w:r>
      <w:proofErr w:type="gramEnd"/>
      <w:r w:rsidRPr="00723BCD">
        <w:rPr>
          <w:rFonts w:ascii="仿宋" w:eastAsia="仿宋" w:hAnsi="仿宋" w:hint="eastAsia"/>
          <w:sz w:val="32"/>
          <w:szCs w:val="32"/>
        </w:rPr>
        <w:t>发展有限公司：</w:t>
      </w:r>
    </w:p>
    <w:p w14:paraId="5B6810BE" w14:textId="11456D02" w:rsidR="002B4524" w:rsidRPr="00723BCD" w:rsidRDefault="002B4524" w:rsidP="002B4524">
      <w:pPr>
        <w:ind w:firstLineChars="200" w:firstLine="640"/>
        <w:jc w:val="left"/>
        <w:rPr>
          <w:rFonts w:ascii="仿宋" w:eastAsia="仿宋" w:hAnsi="仿宋"/>
          <w:sz w:val="32"/>
          <w:szCs w:val="32"/>
        </w:rPr>
      </w:pPr>
      <w:r w:rsidRPr="00723BCD">
        <w:rPr>
          <w:rFonts w:ascii="仿宋" w:eastAsia="仿宋" w:hAnsi="仿宋"/>
          <w:sz w:val="32"/>
          <w:szCs w:val="32"/>
        </w:rPr>
        <w:t>根据贵方“</w:t>
      </w:r>
      <w:r w:rsidRPr="002B4524">
        <w:rPr>
          <w:rFonts w:ascii="仿宋" w:eastAsia="仿宋" w:hAnsi="仿宋"/>
          <w:sz w:val="32"/>
          <w:szCs w:val="32"/>
        </w:rPr>
        <w:t>2023中国建博会（上海）门窗数据推广投放项目</w:t>
      </w:r>
      <w:r w:rsidRPr="00723BCD">
        <w:rPr>
          <w:rFonts w:ascii="仿宋" w:eastAsia="仿宋" w:hAnsi="仿宋"/>
          <w:sz w:val="32"/>
          <w:szCs w:val="32"/>
        </w:rPr>
        <w:t>”的文件，经研究上述文件</w:t>
      </w:r>
      <w:r w:rsidRPr="00723BCD">
        <w:rPr>
          <w:rFonts w:ascii="仿宋" w:eastAsia="仿宋" w:hAnsi="仿宋" w:hint="eastAsia"/>
          <w:sz w:val="32"/>
          <w:szCs w:val="32"/>
        </w:rPr>
        <w:t>的服务项目内容要求后，我方已完全明白条款要求，并重申以下几点：</w:t>
      </w:r>
    </w:p>
    <w:p w14:paraId="42573046" w14:textId="77777777" w:rsidR="002B4524" w:rsidRPr="00723BCD" w:rsidRDefault="002B4524" w:rsidP="002B4524">
      <w:pPr>
        <w:ind w:firstLineChars="200" w:firstLine="640"/>
        <w:jc w:val="left"/>
        <w:rPr>
          <w:rFonts w:ascii="仿宋" w:eastAsia="仿宋" w:hAnsi="仿宋"/>
          <w:sz w:val="32"/>
          <w:szCs w:val="32"/>
        </w:rPr>
      </w:pPr>
      <w:r w:rsidRPr="00723BCD">
        <w:rPr>
          <w:rFonts w:ascii="仿宋" w:eastAsia="仿宋" w:hAnsi="仿宋"/>
          <w:sz w:val="32"/>
          <w:szCs w:val="32"/>
        </w:rPr>
        <w:t>1、承诺按服务项目内容规定的标准条件提供服务，如违约，愿意完</w:t>
      </w:r>
      <w:r w:rsidRPr="00723BCD">
        <w:rPr>
          <w:rFonts w:ascii="仿宋" w:eastAsia="仿宋" w:hAnsi="仿宋" w:hint="eastAsia"/>
          <w:sz w:val="32"/>
          <w:szCs w:val="32"/>
        </w:rPr>
        <w:t>全承担因此造成的法律和经济责任；</w:t>
      </w:r>
    </w:p>
    <w:p w14:paraId="25E3D2CF" w14:textId="77777777" w:rsidR="002B4524" w:rsidRPr="00723BCD" w:rsidRDefault="002B4524" w:rsidP="002B4524">
      <w:pPr>
        <w:ind w:firstLineChars="200" w:firstLine="640"/>
        <w:jc w:val="left"/>
        <w:rPr>
          <w:rFonts w:ascii="仿宋" w:eastAsia="仿宋" w:hAnsi="仿宋"/>
          <w:sz w:val="32"/>
          <w:szCs w:val="32"/>
        </w:rPr>
      </w:pPr>
      <w:r w:rsidRPr="00723BCD">
        <w:rPr>
          <w:rFonts w:ascii="仿宋" w:eastAsia="仿宋" w:hAnsi="仿宋"/>
          <w:sz w:val="32"/>
          <w:szCs w:val="32"/>
        </w:rPr>
        <w:t>2、报价为人民币（含</w:t>
      </w:r>
      <w:r w:rsidRPr="00723BCD">
        <w:rPr>
          <w:rFonts w:ascii="仿宋" w:eastAsia="仿宋" w:hAnsi="仿宋"/>
          <w:sz w:val="32"/>
          <w:szCs w:val="32"/>
          <w:u w:val="single"/>
        </w:rPr>
        <w:t xml:space="preserve">  </w:t>
      </w:r>
      <w:r w:rsidRPr="00723BCD">
        <w:rPr>
          <w:rFonts w:ascii="仿宋" w:eastAsia="仿宋" w:hAnsi="仿宋"/>
          <w:sz w:val="32"/>
          <w:szCs w:val="32"/>
        </w:rPr>
        <w:t>%增值税）：</w:t>
      </w:r>
      <w:r>
        <w:rPr>
          <w:rFonts w:ascii="仿宋" w:eastAsia="仿宋" w:hAnsi="仿宋"/>
          <w:sz w:val="32"/>
          <w:szCs w:val="32"/>
          <w:u w:val="single"/>
        </w:rPr>
        <w:t xml:space="preserve">        </w:t>
      </w:r>
      <w:r w:rsidRPr="00723BCD">
        <w:rPr>
          <w:rFonts w:ascii="仿宋" w:eastAsia="仿宋" w:hAnsi="仿宋"/>
          <w:sz w:val="32"/>
          <w:szCs w:val="32"/>
        </w:rPr>
        <w:t>元。</w:t>
      </w:r>
    </w:p>
    <w:p w14:paraId="301B1FD3" w14:textId="77777777" w:rsidR="002B4524" w:rsidRDefault="002B4524" w:rsidP="002B4524">
      <w:pPr>
        <w:ind w:firstLineChars="300" w:firstLine="960"/>
        <w:jc w:val="left"/>
        <w:rPr>
          <w:rFonts w:ascii="仿宋" w:eastAsia="仿宋" w:hAnsi="仿宋"/>
          <w:sz w:val="32"/>
          <w:szCs w:val="32"/>
        </w:rPr>
      </w:pPr>
      <w:r w:rsidRPr="00723BCD">
        <w:rPr>
          <w:rFonts w:ascii="仿宋" w:eastAsia="仿宋" w:hAnsi="仿宋" w:hint="eastAsia"/>
          <w:sz w:val="32"/>
          <w:szCs w:val="32"/>
        </w:rPr>
        <w:t>不含税价格为人民币：</w:t>
      </w:r>
      <w:r w:rsidRPr="009B7F20">
        <w:rPr>
          <w:rFonts w:ascii="仿宋" w:eastAsia="仿宋" w:hAnsi="仿宋" w:hint="eastAsia"/>
          <w:sz w:val="32"/>
          <w:szCs w:val="32"/>
          <w:u w:val="single"/>
        </w:rPr>
        <w:t xml:space="preserve"> </w:t>
      </w:r>
      <w:r w:rsidRPr="009B7F20">
        <w:rPr>
          <w:rFonts w:ascii="仿宋" w:eastAsia="仿宋" w:hAnsi="仿宋"/>
          <w:sz w:val="32"/>
          <w:szCs w:val="32"/>
          <w:u w:val="single"/>
        </w:rPr>
        <w:t xml:space="preserve">      </w:t>
      </w:r>
      <w:r w:rsidRPr="00723BCD">
        <w:rPr>
          <w:rFonts w:ascii="仿宋" w:eastAsia="仿宋" w:hAnsi="仿宋"/>
          <w:sz w:val="32"/>
          <w:szCs w:val="32"/>
        </w:rPr>
        <w:t>元。</w:t>
      </w:r>
    </w:p>
    <w:p w14:paraId="1BA0A637" w14:textId="77777777" w:rsidR="002B4524" w:rsidRDefault="002B4524" w:rsidP="002B4524">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注：具体详见报价清单。</w:t>
      </w:r>
    </w:p>
    <w:p w14:paraId="7D15472C" w14:textId="77777777" w:rsidR="002B4524" w:rsidRDefault="002B4524" w:rsidP="002B4524">
      <w:pPr>
        <w:ind w:firstLineChars="300" w:firstLine="960"/>
        <w:jc w:val="left"/>
        <w:rPr>
          <w:rFonts w:ascii="仿宋" w:eastAsia="仿宋" w:hAnsi="仿宋"/>
          <w:sz w:val="32"/>
          <w:szCs w:val="32"/>
        </w:rPr>
      </w:pPr>
    </w:p>
    <w:p w14:paraId="34584FDB" w14:textId="77777777" w:rsidR="002B4524" w:rsidRDefault="002B4524" w:rsidP="002B4524">
      <w:pPr>
        <w:ind w:firstLineChars="300" w:firstLine="960"/>
        <w:jc w:val="left"/>
        <w:rPr>
          <w:rFonts w:ascii="仿宋" w:eastAsia="仿宋" w:hAnsi="仿宋"/>
          <w:sz w:val="32"/>
          <w:szCs w:val="32"/>
        </w:rPr>
      </w:pPr>
    </w:p>
    <w:p w14:paraId="3AFC5B8D" w14:textId="77777777" w:rsidR="002B4524" w:rsidRPr="009B7F20" w:rsidRDefault="002B4524" w:rsidP="002B4524">
      <w:pPr>
        <w:ind w:firstLineChars="1000" w:firstLine="3200"/>
        <w:jc w:val="left"/>
        <w:rPr>
          <w:rFonts w:ascii="仿宋" w:eastAsia="仿宋" w:hAnsi="仿宋"/>
          <w:sz w:val="32"/>
          <w:szCs w:val="32"/>
        </w:rPr>
      </w:pPr>
      <w:r w:rsidRPr="009B7F20">
        <w:rPr>
          <w:rFonts w:ascii="仿宋" w:eastAsia="仿宋" w:hAnsi="仿宋" w:hint="eastAsia"/>
          <w:sz w:val="32"/>
          <w:szCs w:val="32"/>
        </w:rPr>
        <w:t>报价单位</w:t>
      </w:r>
      <w:r w:rsidRPr="009B7F20">
        <w:rPr>
          <w:rFonts w:ascii="仿宋" w:eastAsia="仿宋" w:hAnsi="仿宋"/>
          <w:sz w:val="32"/>
          <w:szCs w:val="32"/>
        </w:rPr>
        <w:t>:（盖章）</w:t>
      </w:r>
    </w:p>
    <w:p w14:paraId="7E5105A3" w14:textId="6F6B8816" w:rsidR="002B4524" w:rsidRDefault="002B4524" w:rsidP="002B4524">
      <w:pPr>
        <w:ind w:firstLineChars="1000" w:firstLine="3200"/>
        <w:jc w:val="left"/>
        <w:rPr>
          <w:rFonts w:ascii="仿宋" w:eastAsia="仿宋" w:hAnsi="仿宋"/>
          <w:sz w:val="32"/>
          <w:szCs w:val="32"/>
        </w:rPr>
      </w:pPr>
      <w:r w:rsidRPr="009B7F20">
        <w:rPr>
          <w:rFonts w:ascii="仿宋" w:eastAsia="仿宋" w:hAnsi="仿宋" w:hint="eastAsia"/>
          <w:sz w:val="32"/>
          <w:szCs w:val="32"/>
        </w:rPr>
        <w:t>日期：</w:t>
      </w:r>
      <w:r w:rsidRPr="009B7F20">
        <w:rPr>
          <w:rFonts w:ascii="仿宋" w:eastAsia="仿宋" w:hAnsi="仿宋"/>
          <w:sz w:val="32"/>
          <w:szCs w:val="32"/>
        </w:rPr>
        <w:t>202</w:t>
      </w:r>
      <w:r>
        <w:rPr>
          <w:rFonts w:ascii="仿宋" w:eastAsia="仿宋" w:hAnsi="仿宋"/>
          <w:sz w:val="32"/>
          <w:szCs w:val="32"/>
        </w:rPr>
        <w:t>3</w:t>
      </w:r>
      <w:r w:rsidRPr="009B7F20">
        <w:rPr>
          <w:rFonts w:ascii="仿宋" w:eastAsia="仿宋" w:hAnsi="仿宋"/>
          <w:sz w:val="32"/>
          <w:szCs w:val="32"/>
        </w:rPr>
        <w:t>年</w:t>
      </w:r>
      <w:r>
        <w:rPr>
          <w:rFonts w:ascii="仿宋" w:eastAsia="仿宋" w:hAnsi="仿宋"/>
          <w:sz w:val="32"/>
          <w:szCs w:val="32"/>
        </w:rPr>
        <w:t xml:space="preserve">   </w:t>
      </w:r>
      <w:r w:rsidRPr="009B7F20">
        <w:rPr>
          <w:rFonts w:ascii="仿宋" w:eastAsia="仿宋" w:hAnsi="仿宋"/>
          <w:sz w:val="32"/>
          <w:szCs w:val="32"/>
        </w:rPr>
        <w:t>月</w:t>
      </w:r>
      <w:r>
        <w:rPr>
          <w:rFonts w:ascii="仿宋" w:eastAsia="仿宋" w:hAnsi="仿宋"/>
          <w:sz w:val="32"/>
          <w:szCs w:val="32"/>
        </w:rPr>
        <w:t xml:space="preserve">   </w:t>
      </w:r>
      <w:r>
        <w:rPr>
          <w:rFonts w:ascii="仿宋" w:eastAsia="仿宋" w:hAnsi="仿宋" w:hint="eastAsia"/>
          <w:sz w:val="32"/>
          <w:szCs w:val="32"/>
        </w:rPr>
        <w:t>日</w:t>
      </w:r>
    </w:p>
    <w:p w14:paraId="0552411E" w14:textId="77777777" w:rsidR="002B4524" w:rsidRDefault="002B4524" w:rsidP="002B4524">
      <w:pPr>
        <w:ind w:firstLineChars="1000" w:firstLine="3200"/>
        <w:jc w:val="left"/>
        <w:rPr>
          <w:rFonts w:ascii="仿宋" w:eastAsia="仿宋" w:hAnsi="仿宋"/>
          <w:sz w:val="32"/>
          <w:szCs w:val="32"/>
        </w:rPr>
      </w:pPr>
    </w:p>
    <w:p w14:paraId="3F98DBF6" w14:textId="77777777" w:rsidR="002B4524" w:rsidRDefault="002B4524" w:rsidP="002B4524">
      <w:pPr>
        <w:ind w:firstLineChars="1000" w:firstLine="3200"/>
        <w:jc w:val="left"/>
        <w:rPr>
          <w:rFonts w:ascii="仿宋" w:eastAsia="仿宋" w:hAnsi="仿宋"/>
          <w:sz w:val="32"/>
          <w:szCs w:val="32"/>
        </w:rPr>
      </w:pPr>
    </w:p>
    <w:p w14:paraId="663B51D1" w14:textId="77777777" w:rsidR="002B4524" w:rsidRDefault="002B4524" w:rsidP="002B4524">
      <w:pPr>
        <w:ind w:firstLineChars="1000" w:firstLine="3200"/>
        <w:jc w:val="left"/>
        <w:rPr>
          <w:rFonts w:ascii="仿宋" w:eastAsia="仿宋" w:hAnsi="仿宋"/>
          <w:sz w:val="32"/>
          <w:szCs w:val="32"/>
        </w:rPr>
      </w:pPr>
    </w:p>
    <w:p w14:paraId="0CBEBCE2" w14:textId="77777777" w:rsidR="002B4524" w:rsidRDefault="002B4524" w:rsidP="002B4524">
      <w:pPr>
        <w:ind w:firstLineChars="1000" w:firstLine="3200"/>
        <w:jc w:val="left"/>
        <w:rPr>
          <w:rFonts w:ascii="仿宋" w:eastAsia="仿宋" w:hAnsi="仿宋"/>
          <w:sz w:val="32"/>
          <w:szCs w:val="32"/>
        </w:rPr>
      </w:pPr>
    </w:p>
    <w:p w14:paraId="0C60EA8B" w14:textId="77777777" w:rsidR="002B4524" w:rsidRDefault="002B4524" w:rsidP="002B4524">
      <w:pPr>
        <w:ind w:firstLineChars="1000" w:firstLine="3200"/>
        <w:jc w:val="left"/>
        <w:rPr>
          <w:rFonts w:ascii="仿宋" w:eastAsia="仿宋" w:hAnsi="仿宋"/>
          <w:sz w:val="32"/>
          <w:szCs w:val="32"/>
        </w:rPr>
      </w:pPr>
    </w:p>
    <w:p w14:paraId="7D129210" w14:textId="77777777" w:rsidR="002B4524" w:rsidRDefault="002B4524" w:rsidP="002B4524">
      <w:pPr>
        <w:ind w:firstLineChars="1000" w:firstLine="3200"/>
        <w:jc w:val="left"/>
        <w:rPr>
          <w:rFonts w:ascii="仿宋" w:eastAsia="仿宋" w:hAnsi="仿宋"/>
          <w:sz w:val="32"/>
          <w:szCs w:val="32"/>
        </w:rPr>
      </w:pPr>
    </w:p>
    <w:p w14:paraId="4C7A5929" w14:textId="77777777" w:rsidR="002B4524" w:rsidRDefault="002B4524" w:rsidP="002B4524">
      <w:pPr>
        <w:ind w:firstLineChars="1000" w:firstLine="3200"/>
        <w:jc w:val="left"/>
        <w:rPr>
          <w:rFonts w:ascii="仿宋" w:eastAsia="仿宋" w:hAnsi="仿宋"/>
          <w:sz w:val="32"/>
          <w:szCs w:val="32"/>
        </w:rPr>
      </w:pPr>
    </w:p>
    <w:p w14:paraId="0CBB62B9" w14:textId="77777777" w:rsidR="002B4524" w:rsidRDefault="002B4524" w:rsidP="002B4524">
      <w:pPr>
        <w:ind w:firstLineChars="1000" w:firstLine="3200"/>
        <w:jc w:val="left"/>
        <w:rPr>
          <w:rFonts w:ascii="仿宋" w:eastAsia="仿宋" w:hAnsi="仿宋"/>
          <w:sz w:val="32"/>
          <w:szCs w:val="32"/>
        </w:rPr>
      </w:pPr>
    </w:p>
    <w:p w14:paraId="0BC70B1B" w14:textId="77777777" w:rsidR="002B4524" w:rsidRDefault="002B4524" w:rsidP="002B4524">
      <w:pPr>
        <w:ind w:firstLineChars="1000" w:firstLine="3213"/>
        <w:jc w:val="left"/>
        <w:rPr>
          <w:rFonts w:ascii="仿宋" w:eastAsia="仿宋" w:hAnsi="仿宋"/>
          <w:b/>
          <w:bCs/>
          <w:sz w:val="32"/>
          <w:szCs w:val="32"/>
        </w:rPr>
      </w:pPr>
      <w:r w:rsidRPr="009B7F20">
        <w:rPr>
          <w:rFonts w:ascii="仿宋" w:eastAsia="仿宋" w:hAnsi="仿宋" w:hint="eastAsia"/>
          <w:b/>
          <w:bCs/>
          <w:sz w:val="32"/>
          <w:szCs w:val="32"/>
        </w:rPr>
        <w:t>报价清单</w:t>
      </w:r>
    </w:p>
    <w:tbl>
      <w:tblPr>
        <w:tblpPr w:leftFromText="180" w:rightFromText="180" w:vertAnchor="text" w:horzAnchor="page" w:tblpX="1443" w:tblpY="527"/>
        <w:tblOverlap w:val="never"/>
        <w:tblW w:w="9351" w:type="dxa"/>
        <w:tblCellSpacing w:w="0" w:type="dxa"/>
        <w:tblLayout w:type="fixed"/>
        <w:tblCellMar>
          <w:left w:w="0" w:type="dxa"/>
          <w:right w:w="0" w:type="dxa"/>
        </w:tblCellMar>
        <w:tblLook w:val="04A0" w:firstRow="1" w:lastRow="0" w:firstColumn="1" w:lastColumn="0" w:noHBand="0" w:noVBand="1"/>
      </w:tblPr>
      <w:tblGrid>
        <w:gridCol w:w="1605"/>
        <w:gridCol w:w="4812"/>
        <w:gridCol w:w="1266"/>
        <w:gridCol w:w="1668"/>
      </w:tblGrid>
      <w:tr w:rsidR="002B4524" w14:paraId="09EDC9DB" w14:textId="77777777" w:rsidTr="002B4524">
        <w:trPr>
          <w:trHeight w:val="90"/>
          <w:tblCellSpacing w:w="0" w:type="dxa"/>
        </w:trPr>
        <w:tc>
          <w:tcPr>
            <w:tcW w:w="160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59992AEF"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服务项目</w:t>
            </w:r>
          </w:p>
        </w:tc>
        <w:tc>
          <w:tcPr>
            <w:tcW w:w="4812"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641103E4"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服务细则</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7BCF1F56"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数量</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53F21A75"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合计（含税）</w:t>
            </w:r>
          </w:p>
        </w:tc>
      </w:tr>
      <w:tr w:rsidR="002B4524" w14:paraId="41642BA6" w14:textId="77777777" w:rsidTr="002B4524">
        <w:trPr>
          <w:trHeight w:val="920"/>
          <w:tblCellSpacing w:w="0" w:type="dxa"/>
        </w:trPr>
        <w:tc>
          <w:tcPr>
            <w:tcW w:w="160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026597C0"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社群/展会专题推广</w:t>
            </w:r>
          </w:p>
        </w:tc>
        <w:tc>
          <w:tcPr>
            <w:tcW w:w="4812"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0E7B5547" w14:textId="77777777" w:rsidR="002B4524" w:rsidRPr="002B4524" w:rsidRDefault="002B4524" w:rsidP="00F8127F">
            <w:pPr>
              <w:pStyle w:val="a9"/>
              <w:widowControl/>
              <w:numPr>
                <w:ilvl w:val="0"/>
                <w:numId w:val="1"/>
              </w:numPr>
              <w:rPr>
                <w:rFonts w:ascii="仿宋" w:eastAsia="仿宋" w:hAnsi="仿宋" w:cstheme="minorBidi"/>
              </w:rPr>
            </w:pPr>
            <w:r w:rsidRPr="002B4524">
              <w:rPr>
                <w:rFonts w:ascii="仿宋" w:eastAsia="仿宋" w:hAnsi="仿宋" w:cstheme="minorBidi" w:hint="eastAsia"/>
              </w:rPr>
              <w:t>提供建材全行业不少于400个</w:t>
            </w:r>
            <w:proofErr w:type="gramStart"/>
            <w:r w:rsidRPr="002B4524">
              <w:rPr>
                <w:rFonts w:ascii="仿宋" w:eastAsia="仿宋" w:hAnsi="仿宋" w:cstheme="minorBidi" w:hint="eastAsia"/>
              </w:rPr>
              <w:t>社群私域矩阵</w:t>
            </w:r>
            <w:proofErr w:type="gramEnd"/>
            <w:r w:rsidRPr="002B4524">
              <w:rPr>
                <w:rFonts w:ascii="仿宋" w:eastAsia="仿宋" w:hAnsi="仿宋" w:cstheme="minorBidi" w:hint="eastAsia"/>
              </w:rPr>
              <w:t>渠道推广服务，带门票报名邀约</w:t>
            </w:r>
            <w:r w:rsidRPr="002B4524">
              <w:rPr>
                <w:rFonts w:ascii="Calibri" w:eastAsia="仿宋" w:hAnsi="Calibri" w:cs="Calibri"/>
              </w:rPr>
              <w:t> </w:t>
            </w:r>
          </w:p>
          <w:p w14:paraId="2C8344EF" w14:textId="77777777" w:rsidR="002B4524" w:rsidRPr="002B4524" w:rsidRDefault="002B4524" w:rsidP="00F8127F">
            <w:pPr>
              <w:pStyle w:val="a9"/>
              <w:widowControl/>
              <w:numPr>
                <w:ilvl w:val="0"/>
                <w:numId w:val="1"/>
              </w:numPr>
              <w:rPr>
                <w:rFonts w:ascii="仿宋" w:eastAsia="仿宋" w:hAnsi="仿宋" w:cstheme="minorBidi"/>
              </w:rPr>
            </w:pPr>
            <w:proofErr w:type="gramStart"/>
            <w:r w:rsidRPr="002B4524">
              <w:rPr>
                <w:rFonts w:ascii="仿宋" w:eastAsia="仿宋" w:hAnsi="仿宋" w:cstheme="minorBidi" w:hint="eastAsia"/>
              </w:rPr>
              <w:t>私域推广</w:t>
            </w:r>
            <w:proofErr w:type="gramEnd"/>
            <w:r w:rsidRPr="002B4524">
              <w:rPr>
                <w:rFonts w:ascii="仿宋" w:eastAsia="仿宋" w:hAnsi="仿宋" w:cstheme="minorBidi" w:hint="eastAsia"/>
              </w:rPr>
              <w:t>：</w:t>
            </w:r>
            <w:proofErr w:type="gramStart"/>
            <w:r w:rsidRPr="002B4524">
              <w:rPr>
                <w:rFonts w:ascii="仿宋" w:eastAsia="仿宋" w:hAnsi="仿宋" w:cstheme="minorBidi" w:hint="eastAsia"/>
              </w:rPr>
              <w:t>针对私域经销商</w:t>
            </w:r>
            <w:proofErr w:type="gramEnd"/>
            <w:r w:rsidRPr="002B4524">
              <w:rPr>
                <w:rFonts w:ascii="仿宋" w:eastAsia="仿宋" w:hAnsi="仿宋" w:cstheme="minorBidi" w:hint="eastAsia"/>
              </w:rPr>
              <w:t>一对一进行报名链接宣传</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42F861E3" w14:textId="77777777" w:rsidR="002B4524" w:rsidRPr="002B4524" w:rsidRDefault="002B4524" w:rsidP="00F8127F">
            <w:pPr>
              <w:pStyle w:val="a9"/>
              <w:widowControl/>
              <w:rPr>
                <w:rFonts w:ascii="仿宋" w:eastAsia="仿宋" w:hAnsi="仿宋" w:cstheme="minorBidi"/>
              </w:rPr>
            </w:pPr>
          </w:p>
        </w:tc>
        <w:tc>
          <w:tcPr>
            <w:tcW w:w="1668"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4DD00BDE" w14:textId="77777777" w:rsidR="002B4524" w:rsidRPr="002B4524" w:rsidRDefault="002B4524" w:rsidP="00F8127F">
            <w:pPr>
              <w:pStyle w:val="a9"/>
              <w:widowControl/>
              <w:rPr>
                <w:rFonts w:ascii="仿宋" w:eastAsia="仿宋" w:hAnsi="仿宋" w:cstheme="minorBidi"/>
              </w:rPr>
            </w:pPr>
          </w:p>
        </w:tc>
      </w:tr>
      <w:tr w:rsidR="002B4524" w14:paraId="282B52FE" w14:textId="77777777" w:rsidTr="002B4524">
        <w:trPr>
          <w:trHeight w:val="691"/>
          <w:tblCellSpacing w:w="0" w:type="dxa"/>
        </w:trPr>
        <w:tc>
          <w:tcPr>
            <w:tcW w:w="1605"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3AEB5DA4"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精准电话邀约</w:t>
            </w:r>
          </w:p>
        </w:tc>
        <w:tc>
          <w:tcPr>
            <w:tcW w:w="4812"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72742A5A" w14:textId="77777777" w:rsidR="002B4524" w:rsidRPr="002B4524" w:rsidRDefault="002B4524" w:rsidP="00F8127F">
            <w:pPr>
              <w:pStyle w:val="a9"/>
              <w:widowControl/>
              <w:rPr>
                <w:rFonts w:ascii="仿宋" w:eastAsia="仿宋" w:hAnsi="仿宋" w:cstheme="minorBidi"/>
              </w:rPr>
            </w:pPr>
            <w:r w:rsidRPr="002B4524">
              <w:rPr>
                <w:rFonts w:ascii="仿宋" w:eastAsia="仿宋" w:hAnsi="仿宋" w:cstheme="minorBidi" w:hint="eastAsia"/>
              </w:rPr>
              <w:t>针对门窗类经销商精准电话植入上海展会信息宣传</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6D89AD5D" w14:textId="77777777" w:rsidR="002B4524" w:rsidRPr="002B4524" w:rsidRDefault="002B4524" w:rsidP="00F8127F">
            <w:pPr>
              <w:pStyle w:val="a9"/>
              <w:widowControl/>
              <w:rPr>
                <w:rFonts w:ascii="仿宋" w:eastAsia="仿宋" w:hAnsi="仿宋" w:cstheme="minorBidi"/>
              </w:rPr>
            </w:pPr>
          </w:p>
        </w:tc>
        <w:tc>
          <w:tcPr>
            <w:tcW w:w="1668"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55CCAD90" w14:textId="77777777" w:rsidR="002B4524" w:rsidRPr="002B4524" w:rsidRDefault="002B4524" w:rsidP="00F8127F">
            <w:pPr>
              <w:pStyle w:val="a9"/>
              <w:widowControl/>
              <w:rPr>
                <w:rFonts w:ascii="仿宋" w:eastAsia="仿宋" w:hAnsi="仿宋" w:cstheme="minorBidi"/>
              </w:rPr>
            </w:pPr>
          </w:p>
        </w:tc>
      </w:tr>
      <w:tr w:rsidR="002B4524" w14:paraId="70DA9765" w14:textId="77777777" w:rsidTr="002B4524">
        <w:trPr>
          <w:trHeight w:val="397"/>
          <w:tblCellSpacing w:w="0" w:type="dxa"/>
        </w:trPr>
        <w:tc>
          <w:tcPr>
            <w:tcW w:w="7683" w:type="dxa"/>
            <w:gridSpan w:val="3"/>
            <w:tcBorders>
              <w:bottom w:val="single" w:sz="8" w:space="0" w:color="808080"/>
            </w:tcBorders>
            <w:shd w:val="clear" w:color="auto" w:fill="auto"/>
            <w:tcMar>
              <w:top w:w="72" w:type="dxa"/>
              <w:left w:w="72" w:type="dxa"/>
              <w:bottom w:w="72" w:type="dxa"/>
              <w:right w:w="72" w:type="dxa"/>
            </w:tcMar>
            <w:vAlign w:val="center"/>
          </w:tcPr>
          <w:p w14:paraId="211BA069" w14:textId="77777777" w:rsidR="002B4524" w:rsidRPr="002B4524" w:rsidRDefault="002B4524" w:rsidP="00F8127F">
            <w:pPr>
              <w:pStyle w:val="a9"/>
              <w:widowControl/>
              <w:jc w:val="right"/>
              <w:rPr>
                <w:rFonts w:ascii="仿宋" w:eastAsia="仿宋" w:hAnsi="仿宋" w:cstheme="minorBidi"/>
              </w:rPr>
            </w:pPr>
            <w:r w:rsidRPr="002B4524">
              <w:rPr>
                <w:rFonts w:ascii="仿宋" w:eastAsia="仿宋" w:hAnsi="仿宋" w:cstheme="minorBidi" w:hint="eastAsia"/>
              </w:rPr>
              <w:t>含税费用合计</w:t>
            </w:r>
          </w:p>
        </w:tc>
        <w:tc>
          <w:tcPr>
            <w:tcW w:w="1668" w:type="dxa"/>
            <w:tcBorders>
              <w:bottom w:val="single" w:sz="8" w:space="0" w:color="808080"/>
            </w:tcBorders>
            <w:shd w:val="clear" w:color="auto" w:fill="auto"/>
            <w:tcMar>
              <w:top w:w="72" w:type="dxa"/>
              <w:left w:w="72" w:type="dxa"/>
              <w:bottom w:w="72" w:type="dxa"/>
              <w:right w:w="72" w:type="dxa"/>
            </w:tcMar>
            <w:vAlign w:val="center"/>
          </w:tcPr>
          <w:p w14:paraId="3BE59038" w14:textId="77777777" w:rsidR="002B4524" w:rsidRPr="002B4524" w:rsidRDefault="002B4524" w:rsidP="00F8127F">
            <w:pPr>
              <w:pStyle w:val="a9"/>
              <w:widowControl/>
              <w:rPr>
                <w:rFonts w:ascii="仿宋" w:eastAsia="仿宋" w:hAnsi="仿宋" w:cstheme="minorBidi"/>
              </w:rPr>
            </w:pPr>
          </w:p>
        </w:tc>
      </w:tr>
      <w:tr w:rsidR="002B4524" w14:paraId="43F12354" w14:textId="77777777" w:rsidTr="002B4524">
        <w:trPr>
          <w:trHeight w:val="375"/>
          <w:tblCellSpacing w:w="0" w:type="dxa"/>
        </w:trPr>
        <w:tc>
          <w:tcPr>
            <w:tcW w:w="7683" w:type="dxa"/>
            <w:gridSpan w:val="3"/>
            <w:tcBorders>
              <w:bottom w:val="single" w:sz="8" w:space="0" w:color="808080"/>
            </w:tcBorders>
            <w:shd w:val="clear" w:color="auto" w:fill="auto"/>
            <w:tcMar>
              <w:top w:w="72" w:type="dxa"/>
              <w:left w:w="72" w:type="dxa"/>
              <w:bottom w:w="72" w:type="dxa"/>
              <w:right w:w="72" w:type="dxa"/>
            </w:tcMar>
            <w:vAlign w:val="center"/>
          </w:tcPr>
          <w:p w14:paraId="0CEF02D8" w14:textId="77777777" w:rsidR="002B4524" w:rsidRPr="002B4524" w:rsidRDefault="002B4524" w:rsidP="00F8127F">
            <w:pPr>
              <w:pStyle w:val="a9"/>
              <w:widowControl/>
              <w:jc w:val="right"/>
              <w:rPr>
                <w:rFonts w:ascii="仿宋" w:eastAsia="仿宋" w:hAnsi="仿宋" w:cstheme="minorBidi"/>
              </w:rPr>
            </w:pPr>
            <w:r w:rsidRPr="002B4524">
              <w:rPr>
                <w:rFonts w:ascii="仿宋" w:eastAsia="仿宋" w:hAnsi="仿宋" w:cstheme="minorBidi" w:hint="eastAsia"/>
              </w:rPr>
              <w:t>优惠折后（含税）</w:t>
            </w:r>
          </w:p>
        </w:tc>
        <w:tc>
          <w:tcPr>
            <w:tcW w:w="1668" w:type="dxa"/>
            <w:tcBorders>
              <w:bottom w:val="single" w:sz="8" w:space="0" w:color="808080"/>
            </w:tcBorders>
            <w:shd w:val="clear" w:color="auto" w:fill="auto"/>
            <w:tcMar>
              <w:top w:w="72" w:type="dxa"/>
              <w:left w:w="72" w:type="dxa"/>
              <w:bottom w:w="72" w:type="dxa"/>
              <w:right w:w="72" w:type="dxa"/>
            </w:tcMar>
            <w:vAlign w:val="center"/>
          </w:tcPr>
          <w:p w14:paraId="484CC367" w14:textId="77777777" w:rsidR="002B4524" w:rsidRPr="002B4524" w:rsidRDefault="002B4524" w:rsidP="00F8127F">
            <w:pPr>
              <w:pStyle w:val="a9"/>
              <w:widowControl/>
              <w:rPr>
                <w:rFonts w:ascii="仿宋" w:eastAsia="仿宋" w:hAnsi="仿宋" w:cstheme="minorBidi"/>
              </w:rPr>
            </w:pPr>
          </w:p>
        </w:tc>
      </w:tr>
    </w:tbl>
    <w:p w14:paraId="6E01D19D" w14:textId="77777777" w:rsidR="002B4524" w:rsidRPr="009B7F20" w:rsidRDefault="002B4524" w:rsidP="002B4524">
      <w:pPr>
        <w:ind w:firstLineChars="1000" w:firstLine="3213"/>
        <w:jc w:val="left"/>
        <w:rPr>
          <w:rFonts w:ascii="仿宋" w:eastAsia="仿宋" w:hAnsi="仿宋"/>
          <w:b/>
          <w:bCs/>
          <w:sz w:val="32"/>
          <w:szCs w:val="32"/>
        </w:rPr>
      </w:pPr>
    </w:p>
    <w:p w14:paraId="711CE370" w14:textId="77777777" w:rsidR="002B4524" w:rsidRDefault="002B4524" w:rsidP="002B4524">
      <w:pPr>
        <w:ind w:firstLineChars="1000" w:firstLine="3200"/>
        <w:jc w:val="left"/>
        <w:rPr>
          <w:rFonts w:ascii="仿宋" w:eastAsia="仿宋" w:hAnsi="仿宋"/>
          <w:sz w:val="32"/>
          <w:szCs w:val="32"/>
        </w:rPr>
      </w:pPr>
    </w:p>
    <w:p w14:paraId="7C4E20DE" w14:textId="77777777" w:rsidR="002B4524" w:rsidRDefault="002B4524" w:rsidP="002B4524">
      <w:pPr>
        <w:ind w:firstLineChars="1000" w:firstLine="3200"/>
        <w:jc w:val="left"/>
        <w:rPr>
          <w:rFonts w:ascii="仿宋" w:eastAsia="仿宋" w:hAnsi="仿宋"/>
          <w:sz w:val="32"/>
          <w:szCs w:val="32"/>
        </w:rPr>
      </w:pPr>
    </w:p>
    <w:p w14:paraId="5C4FD51D" w14:textId="77777777" w:rsidR="002B4524" w:rsidRDefault="002B4524" w:rsidP="002B4524">
      <w:pPr>
        <w:ind w:firstLineChars="1000" w:firstLine="3200"/>
        <w:jc w:val="left"/>
        <w:rPr>
          <w:rFonts w:ascii="仿宋" w:eastAsia="仿宋" w:hAnsi="仿宋"/>
          <w:sz w:val="32"/>
          <w:szCs w:val="32"/>
        </w:rPr>
      </w:pPr>
    </w:p>
    <w:p w14:paraId="7DAFAC19" w14:textId="77777777" w:rsidR="002B4524" w:rsidRDefault="002B4524" w:rsidP="002B4524">
      <w:pPr>
        <w:ind w:firstLineChars="1000" w:firstLine="3200"/>
        <w:jc w:val="left"/>
        <w:rPr>
          <w:rFonts w:ascii="仿宋" w:eastAsia="仿宋" w:hAnsi="仿宋"/>
          <w:sz w:val="32"/>
          <w:szCs w:val="32"/>
        </w:rPr>
      </w:pPr>
    </w:p>
    <w:p w14:paraId="576A30DE" w14:textId="77777777" w:rsidR="002B4524" w:rsidRPr="00BB5B24" w:rsidRDefault="002B4524" w:rsidP="002B4524">
      <w:pPr>
        <w:ind w:firstLineChars="1000" w:firstLine="3200"/>
        <w:jc w:val="left"/>
        <w:rPr>
          <w:rFonts w:ascii="仿宋" w:eastAsia="仿宋" w:hAnsi="仿宋"/>
          <w:sz w:val="32"/>
          <w:szCs w:val="32"/>
        </w:rPr>
      </w:pPr>
      <w:r w:rsidRPr="00BB5B24">
        <w:rPr>
          <w:rFonts w:ascii="仿宋" w:eastAsia="仿宋" w:hAnsi="仿宋"/>
          <w:sz w:val="32"/>
          <w:szCs w:val="32"/>
        </w:rPr>
        <w:t xml:space="preserve">报价单位:（盖章） </w:t>
      </w:r>
    </w:p>
    <w:p w14:paraId="2706FAD4" w14:textId="71FC0871" w:rsidR="002B4524" w:rsidRPr="002B4524" w:rsidRDefault="002B4524" w:rsidP="002B4524">
      <w:pPr>
        <w:ind w:firstLineChars="1000" w:firstLine="3200"/>
        <w:jc w:val="left"/>
        <w:rPr>
          <w:rFonts w:ascii="仿宋" w:eastAsia="仿宋" w:hAnsi="仿宋"/>
          <w:sz w:val="32"/>
          <w:szCs w:val="32"/>
        </w:rPr>
      </w:pPr>
      <w:r w:rsidRPr="00BB5B24">
        <w:rPr>
          <w:rFonts w:ascii="仿宋" w:eastAsia="仿宋" w:hAnsi="仿宋"/>
          <w:sz w:val="32"/>
          <w:szCs w:val="32"/>
        </w:rPr>
        <w:t>日期：202</w:t>
      </w:r>
      <w:r>
        <w:rPr>
          <w:rFonts w:ascii="仿宋" w:eastAsia="仿宋" w:hAnsi="仿宋"/>
          <w:sz w:val="32"/>
          <w:szCs w:val="32"/>
        </w:rPr>
        <w:t>3</w:t>
      </w:r>
      <w:r w:rsidRPr="00BB5B24">
        <w:rPr>
          <w:rFonts w:ascii="仿宋" w:eastAsia="仿宋" w:hAnsi="仿宋"/>
          <w:sz w:val="32"/>
          <w:szCs w:val="32"/>
        </w:rPr>
        <w:t xml:space="preserve">年 </w:t>
      </w:r>
      <w:r>
        <w:rPr>
          <w:rFonts w:ascii="仿宋" w:eastAsia="仿宋" w:hAnsi="仿宋"/>
          <w:sz w:val="32"/>
          <w:szCs w:val="32"/>
        </w:rPr>
        <w:t xml:space="preserve">  </w:t>
      </w:r>
      <w:r w:rsidRPr="00BB5B24">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w:t>
      </w:r>
    </w:p>
    <w:sectPr w:rsidR="002B4524" w:rsidRPr="002B4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E8AD" w14:textId="77777777" w:rsidR="0028458D" w:rsidRDefault="0028458D" w:rsidP="002B4524">
      <w:r>
        <w:separator/>
      </w:r>
    </w:p>
  </w:endnote>
  <w:endnote w:type="continuationSeparator" w:id="0">
    <w:p w14:paraId="4A5BB046" w14:textId="77777777" w:rsidR="0028458D" w:rsidRDefault="0028458D" w:rsidP="002B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568F" w14:textId="77777777" w:rsidR="0028458D" w:rsidRDefault="0028458D" w:rsidP="002B4524">
      <w:r>
        <w:separator/>
      </w:r>
    </w:p>
  </w:footnote>
  <w:footnote w:type="continuationSeparator" w:id="0">
    <w:p w14:paraId="4590008A" w14:textId="77777777" w:rsidR="0028458D" w:rsidRDefault="0028458D" w:rsidP="002B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84C"/>
    <w:multiLevelType w:val="hybridMultilevel"/>
    <w:tmpl w:val="1FCC2126"/>
    <w:lvl w:ilvl="0" w:tplc="BCCA1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056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07"/>
    <w:rsid w:val="0028458D"/>
    <w:rsid w:val="002B4524"/>
    <w:rsid w:val="00306B07"/>
    <w:rsid w:val="004515B0"/>
    <w:rsid w:val="005D7D71"/>
    <w:rsid w:val="007E0DF7"/>
    <w:rsid w:val="00A23986"/>
    <w:rsid w:val="00C1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2616"/>
  <w15:chartTrackingRefBased/>
  <w15:docId w15:val="{FAE96715-65D6-42EF-96CF-77DDFCD0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07"/>
    <w:pPr>
      <w:ind w:firstLineChars="200" w:firstLine="420"/>
    </w:pPr>
  </w:style>
  <w:style w:type="table" w:styleId="a4">
    <w:name w:val="Table Grid"/>
    <w:basedOn w:val="a1"/>
    <w:uiPriority w:val="39"/>
    <w:rsid w:val="00306B0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452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24"/>
    <w:rPr>
      <w:sz w:val="18"/>
      <w:szCs w:val="18"/>
    </w:rPr>
  </w:style>
  <w:style w:type="paragraph" w:styleId="a7">
    <w:name w:val="footer"/>
    <w:basedOn w:val="a"/>
    <w:link w:val="a8"/>
    <w:uiPriority w:val="99"/>
    <w:unhideWhenUsed/>
    <w:rsid w:val="002B4524"/>
    <w:pPr>
      <w:tabs>
        <w:tab w:val="center" w:pos="4153"/>
        <w:tab w:val="right" w:pos="8306"/>
      </w:tabs>
      <w:snapToGrid w:val="0"/>
      <w:jc w:val="left"/>
    </w:pPr>
    <w:rPr>
      <w:sz w:val="18"/>
      <w:szCs w:val="18"/>
    </w:rPr>
  </w:style>
  <w:style w:type="character" w:customStyle="1" w:styleId="a8">
    <w:name w:val="页脚 字符"/>
    <w:basedOn w:val="a0"/>
    <w:link w:val="a7"/>
    <w:uiPriority w:val="99"/>
    <w:rsid w:val="002B4524"/>
    <w:rPr>
      <w:sz w:val="18"/>
      <w:szCs w:val="18"/>
    </w:rPr>
  </w:style>
  <w:style w:type="paragraph" w:styleId="a9">
    <w:name w:val="Normal (Web)"/>
    <w:basedOn w:val="a"/>
    <w:qFormat/>
    <w:rsid w:val="002B4524"/>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ciff 01</dc:creator>
  <cp:keywords/>
  <dc:description/>
  <cp:lastModifiedBy>shu wang</cp:lastModifiedBy>
  <cp:revision>3</cp:revision>
  <dcterms:created xsi:type="dcterms:W3CDTF">2023-02-16T09:16:00Z</dcterms:created>
  <dcterms:modified xsi:type="dcterms:W3CDTF">2023-02-21T02:48:00Z</dcterms:modified>
</cp:coreProperties>
</file>